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011" w:rsidRDefault="00A02011" w:rsidP="00A02011">
      <w:pPr>
        <w:pStyle w:val="HTMLPreformatted"/>
        <w:shd w:val="clear" w:color="auto" w:fill="FFFFFF"/>
        <w:spacing w:line="276" w:lineRule="auto"/>
        <w:jc w:val="center"/>
        <w:rPr>
          <w:rFonts w:ascii="Tahoma" w:hAnsi="Tahoma" w:cs="Tahoma"/>
          <w:b/>
          <w:color w:val="212121"/>
          <w:sz w:val="28"/>
          <w:szCs w:val="28"/>
          <w:lang w:val="en-US"/>
        </w:rPr>
      </w:pPr>
      <w:r>
        <w:rPr>
          <w:rStyle w:val="notranslate"/>
          <w:rFonts w:ascii="Tahoma" w:hAnsi="Tahoma" w:cs="Tahoma"/>
          <w:b/>
          <w:bCs/>
          <w:color w:val="000000"/>
          <w:sz w:val="28"/>
          <w:szCs w:val="28"/>
          <w:lang w:val="en-US"/>
        </w:rPr>
        <w:t xml:space="preserve">UJI ADAPTASI </w:t>
      </w:r>
      <w:r w:rsidRPr="00844601">
        <w:rPr>
          <w:rFonts w:ascii="Tahoma" w:hAnsi="Tahoma" w:cs="Tahoma"/>
          <w:b/>
          <w:color w:val="212121"/>
          <w:sz w:val="28"/>
          <w:szCs w:val="28"/>
          <w:lang w:eastAsia="en-US"/>
        </w:rPr>
        <w:t xml:space="preserve">BEBERAPA VARIETAS BAWANG MERAH DARI </w:t>
      </w:r>
      <w:r>
        <w:rPr>
          <w:rFonts w:ascii="Tahoma" w:hAnsi="Tahoma" w:cs="Tahoma"/>
          <w:b/>
          <w:color w:val="212121"/>
          <w:sz w:val="28"/>
          <w:szCs w:val="28"/>
          <w:lang w:val="en-US" w:eastAsia="en-US"/>
        </w:rPr>
        <w:t xml:space="preserve">UMBI </w:t>
      </w:r>
      <w:r w:rsidRPr="00844601">
        <w:rPr>
          <w:rFonts w:ascii="Tahoma" w:hAnsi="Tahoma" w:cs="Tahoma"/>
          <w:b/>
          <w:color w:val="000000"/>
          <w:sz w:val="28"/>
          <w:szCs w:val="28"/>
          <w:shd w:val="clear" w:color="auto" w:fill="FFFFFF"/>
        </w:rPr>
        <w:t>TRUE SHALLOT SEE</w:t>
      </w:r>
      <w:r>
        <w:rPr>
          <w:rFonts w:ascii="Tahoma" w:hAnsi="Tahoma" w:cs="Tahoma"/>
          <w:b/>
          <w:color w:val="000000"/>
          <w:sz w:val="28"/>
          <w:szCs w:val="28"/>
          <w:shd w:val="clear" w:color="auto" w:fill="FFFFFF"/>
          <w:lang w:val="en-US"/>
        </w:rPr>
        <w:t>D</w:t>
      </w:r>
      <w:r w:rsidRPr="00844601">
        <w:rPr>
          <w:rFonts w:ascii="Tahoma" w:hAnsi="Tahoma" w:cs="Tahoma"/>
          <w:b/>
          <w:color w:val="212121"/>
          <w:sz w:val="28"/>
          <w:szCs w:val="28"/>
          <w:lang w:eastAsia="en-US"/>
        </w:rPr>
        <w:t xml:space="preserve"> </w:t>
      </w:r>
      <w:r>
        <w:rPr>
          <w:rFonts w:ascii="Tahoma" w:hAnsi="Tahoma" w:cs="Tahoma"/>
          <w:b/>
          <w:color w:val="212121"/>
          <w:sz w:val="28"/>
          <w:szCs w:val="28"/>
          <w:lang w:val="en-US" w:eastAsia="en-US"/>
        </w:rPr>
        <w:t>(</w:t>
      </w:r>
      <w:r w:rsidRPr="00844601">
        <w:rPr>
          <w:rFonts w:ascii="Tahoma" w:hAnsi="Tahoma" w:cs="Tahoma"/>
          <w:b/>
          <w:color w:val="212121"/>
          <w:sz w:val="28"/>
          <w:szCs w:val="28"/>
          <w:lang w:eastAsia="en-US"/>
        </w:rPr>
        <w:t>TSS</w:t>
      </w:r>
      <w:r>
        <w:rPr>
          <w:rFonts w:ascii="Tahoma" w:hAnsi="Tahoma" w:cs="Tahoma"/>
          <w:b/>
          <w:color w:val="212121"/>
          <w:sz w:val="28"/>
          <w:szCs w:val="28"/>
          <w:lang w:val="en-US" w:eastAsia="en-US"/>
        </w:rPr>
        <w:t>)</w:t>
      </w:r>
      <w:r w:rsidRPr="00844601">
        <w:rPr>
          <w:rFonts w:ascii="Tahoma" w:hAnsi="Tahoma" w:cs="Tahoma"/>
          <w:b/>
          <w:color w:val="212121"/>
          <w:sz w:val="28"/>
          <w:szCs w:val="28"/>
          <w:lang w:eastAsia="en-US"/>
        </w:rPr>
        <w:t xml:space="preserve"> </w:t>
      </w:r>
      <w:r w:rsidRPr="00844601">
        <w:rPr>
          <w:rFonts w:ascii="Tahoma" w:hAnsi="Tahoma" w:cs="Tahoma"/>
          <w:b/>
          <w:color w:val="212121"/>
          <w:sz w:val="28"/>
          <w:szCs w:val="28"/>
        </w:rPr>
        <w:t xml:space="preserve">DI KABUPATEN SIAK, </w:t>
      </w:r>
    </w:p>
    <w:p w:rsidR="00A02011" w:rsidRPr="00844601" w:rsidRDefault="00A02011" w:rsidP="00A02011">
      <w:pPr>
        <w:pStyle w:val="HTMLPreformatted"/>
        <w:shd w:val="clear" w:color="auto" w:fill="FFFFFF"/>
        <w:spacing w:line="276" w:lineRule="auto"/>
        <w:jc w:val="center"/>
        <w:rPr>
          <w:rFonts w:ascii="Tahoma" w:hAnsi="Tahoma" w:cs="Tahoma"/>
          <w:b/>
          <w:color w:val="212121"/>
          <w:sz w:val="28"/>
          <w:szCs w:val="28"/>
        </w:rPr>
      </w:pPr>
      <w:r w:rsidRPr="00844601">
        <w:rPr>
          <w:rFonts w:ascii="Tahoma" w:hAnsi="Tahoma" w:cs="Tahoma"/>
          <w:b/>
          <w:color w:val="212121"/>
          <w:sz w:val="28"/>
          <w:szCs w:val="28"/>
        </w:rPr>
        <w:t>PROVINSI RIAU</w:t>
      </w:r>
    </w:p>
    <w:p w:rsidR="00A02011" w:rsidRDefault="00A02011" w:rsidP="00A02011">
      <w:pPr>
        <w:spacing w:line="276" w:lineRule="auto"/>
        <w:jc w:val="center"/>
        <w:rPr>
          <w:rFonts w:ascii="Tahoma" w:hAnsi="Tahoma" w:cs="Tahoma"/>
          <w:b/>
          <w:sz w:val="24"/>
          <w:szCs w:val="24"/>
        </w:rPr>
      </w:pPr>
    </w:p>
    <w:p w:rsidR="00A02011" w:rsidRPr="00864D48" w:rsidRDefault="00A02011" w:rsidP="00A02011">
      <w:pPr>
        <w:pStyle w:val="NormalWeb"/>
        <w:spacing w:before="0" w:beforeAutospacing="0" w:after="0" w:afterAutospacing="0" w:line="276" w:lineRule="auto"/>
        <w:jc w:val="center"/>
        <w:rPr>
          <w:rFonts w:ascii="Tahoma" w:hAnsi="Tahoma" w:cs="Tahoma"/>
          <w:color w:val="000000"/>
        </w:rPr>
      </w:pPr>
      <w:r w:rsidRPr="006A7BB3">
        <w:rPr>
          <w:rStyle w:val="notranslate"/>
          <w:rFonts w:ascii="Tahoma" w:hAnsi="Tahoma" w:cs="Tahoma"/>
          <w:b/>
          <w:bCs/>
          <w:color w:val="000000"/>
        </w:rPr>
        <w:t>Rachmiwati Yusuf</w:t>
      </w:r>
      <w:r>
        <w:rPr>
          <w:rStyle w:val="notranslate"/>
          <w:rFonts w:ascii="Tahoma" w:hAnsi="Tahoma" w:cs="Tahoma"/>
          <w:b/>
          <w:bCs/>
          <w:color w:val="000000"/>
          <w:lang w:val="en-US"/>
        </w:rPr>
        <w:t xml:space="preserve"> </w:t>
      </w:r>
      <w:r>
        <w:rPr>
          <w:rStyle w:val="notranslate"/>
          <w:rFonts w:ascii="Tahoma" w:hAnsi="Tahoma" w:cs="Tahoma"/>
          <w:b/>
          <w:bCs/>
          <w:color w:val="000000"/>
          <w:vertAlign w:val="superscript"/>
          <w:lang w:val="en-US"/>
        </w:rPr>
        <w:t>1)</w:t>
      </w:r>
      <w:r w:rsidRPr="006A7BB3">
        <w:rPr>
          <w:rStyle w:val="notranslate"/>
          <w:rFonts w:ascii="Tahoma" w:hAnsi="Tahoma" w:cs="Tahoma"/>
          <w:b/>
          <w:bCs/>
          <w:color w:val="000000"/>
        </w:rPr>
        <w:t xml:space="preserve">, Sri Swastika </w:t>
      </w:r>
      <w:r>
        <w:rPr>
          <w:rStyle w:val="notranslate"/>
          <w:rFonts w:ascii="Tahoma" w:hAnsi="Tahoma" w:cs="Tahoma"/>
          <w:b/>
          <w:bCs/>
          <w:color w:val="000000"/>
          <w:vertAlign w:val="superscript"/>
          <w:lang w:val="en-US"/>
        </w:rPr>
        <w:t xml:space="preserve">2) </w:t>
      </w:r>
      <w:r w:rsidRPr="006A7BB3">
        <w:rPr>
          <w:rStyle w:val="notranslate"/>
          <w:rFonts w:ascii="Tahoma" w:hAnsi="Tahoma" w:cs="Tahoma"/>
          <w:b/>
          <w:bCs/>
          <w:color w:val="000000"/>
        </w:rPr>
        <w:t xml:space="preserve">dan Nurhayati </w:t>
      </w:r>
      <w:r>
        <w:rPr>
          <w:rStyle w:val="notranslate"/>
          <w:rFonts w:ascii="Tahoma" w:hAnsi="Tahoma" w:cs="Tahoma"/>
          <w:b/>
          <w:bCs/>
          <w:color w:val="000000"/>
          <w:vertAlign w:val="superscript"/>
          <w:lang w:val="en-US"/>
        </w:rPr>
        <w:t xml:space="preserve">1) </w:t>
      </w:r>
      <w:r>
        <w:rPr>
          <w:rStyle w:val="notranslate"/>
          <w:rFonts w:ascii="Tahoma" w:hAnsi="Tahoma" w:cs="Tahoma"/>
          <w:b/>
          <w:bCs/>
          <w:color w:val="000000"/>
          <w:lang w:val="en-US"/>
        </w:rPr>
        <w:t>dan Nana Sutrisna</w:t>
      </w:r>
      <w:r>
        <w:rPr>
          <w:rStyle w:val="notranslate"/>
          <w:rFonts w:ascii="Tahoma" w:hAnsi="Tahoma" w:cs="Tahoma"/>
          <w:b/>
          <w:bCs/>
          <w:color w:val="000000"/>
          <w:vertAlign w:val="superscript"/>
          <w:lang w:val="en-US"/>
        </w:rPr>
        <w:t>1)</w:t>
      </w:r>
    </w:p>
    <w:p w:rsidR="00A02011" w:rsidRDefault="00A02011" w:rsidP="00A02011">
      <w:pPr>
        <w:spacing w:line="276" w:lineRule="auto"/>
        <w:jc w:val="center"/>
        <w:rPr>
          <w:rFonts w:ascii="Tahoma" w:hAnsi="Tahoma" w:cs="Tahoma"/>
          <w:i/>
          <w:sz w:val="20"/>
          <w:szCs w:val="20"/>
        </w:rPr>
      </w:pPr>
    </w:p>
    <w:p w:rsidR="00A02011" w:rsidRDefault="00A02011" w:rsidP="00A02011">
      <w:pPr>
        <w:spacing w:line="276" w:lineRule="auto"/>
        <w:jc w:val="center"/>
        <w:rPr>
          <w:rFonts w:ascii="Tahoma" w:hAnsi="Tahoma" w:cs="Tahoma"/>
          <w:i/>
          <w:sz w:val="20"/>
          <w:szCs w:val="20"/>
        </w:rPr>
      </w:pPr>
      <w:r>
        <w:rPr>
          <w:rFonts w:ascii="Tahoma" w:hAnsi="Tahoma" w:cs="Tahoma"/>
          <w:i/>
          <w:sz w:val="24"/>
          <w:szCs w:val="24"/>
          <w:vertAlign w:val="superscript"/>
        </w:rPr>
        <w:t xml:space="preserve">1) </w:t>
      </w:r>
      <w:r>
        <w:rPr>
          <w:rFonts w:ascii="Tahoma" w:hAnsi="Tahoma" w:cs="Tahoma"/>
          <w:i/>
          <w:sz w:val="20"/>
          <w:szCs w:val="20"/>
        </w:rPr>
        <w:t>Peneliti B</w:t>
      </w:r>
      <w:r w:rsidRPr="00902737">
        <w:rPr>
          <w:rFonts w:ascii="Tahoma" w:hAnsi="Tahoma" w:cs="Tahoma"/>
          <w:i/>
          <w:sz w:val="20"/>
          <w:szCs w:val="20"/>
        </w:rPr>
        <w:t>alai Pengkajian Teknologi Pertanian Riau</w:t>
      </w:r>
    </w:p>
    <w:p w:rsidR="00A02011" w:rsidRDefault="00A02011" w:rsidP="00A02011">
      <w:pPr>
        <w:spacing w:line="276" w:lineRule="auto"/>
        <w:jc w:val="center"/>
        <w:rPr>
          <w:rFonts w:ascii="Tahoma" w:hAnsi="Tahoma" w:cs="Tahoma"/>
          <w:i/>
          <w:sz w:val="20"/>
          <w:szCs w:val="20"/>
        </w:rPr>
      </w:pPr>
      <w:r>
        <w:rPr>
          <w:rFonts w:ascii="Tahoma" w:hAnsi="Tahoma" w:cs="Tahoma"/>
          <w:i/>
          <w:sz w:val="24"/>
          <w:szCs w:val="24"/>
          <w:vertAlign w:val="superscript"/>
        </w:rPr>
        <w:t xml:space="preserve">2) </w:t>
      </w:r>
      <w:r>
        <w:rPr>
          <w:rFonts w:ascii="Tahoma" w:hAnsi="Tahoma" w:cs="Tahoma"/>
          <w:i/>
          <w:sz w:val="20"/>
          <w:szCs w:val="20"/>
        </w:rPr>
        <w:t>Penyuluh B</w:t>
      </w:r>
      <w:r w:rsidRPr="00902737">
        <w:rPr>
          <w:rFonts w:ascii="Tahoma" w:hAnsi="Tahoma" w:cs="Tahoma"/>
          <w:i/>
          <w:sz w:val="20"/>
          <w:szCs w:val="20"/>
        </w:rPr>
        <w:t>alai Pengkajian Teknologi Pertanian Riau</w:t>
      </w:r>
    </w:p>
    <w:p w:rsidR="00A02011" w:rsidRDefault="00A02011" w:rsidP="00A02011">
      <w:pPr>
        <w:spacing w:line="276" w:lineRule="auto"/>
        <w:ind w:left="851" w:hanging="851"/>
        <w:rPr>
          <w:rFonts w:ascii="Tahoma" w:hAnsi="Tahoma" w:cs="Tahoma"/>
          <w:sz w:val="20"/>
          <w:szCs w:val="20"/>
        </w:rPr>
      </w:pPr>
    </w:p>
    <w:p w:rsidR="00A02011" w:rsidRDefault="00A02011" w:rsidP="00A02011">
      <w:pPr>
        <w:spacing w:line="276" w:lineRule="auto"/>
        <w:ind w:left="851" w:hanging="851"/>
        <w:rPr>
          <w:rFonts w:ascii="Tahoma" w:hAnsi="Tahoma" w:cs="Tahoma"/>
          <w:sz w:val="20"/>
          <w:szCs w:val="20"/>
        </w:rPr>
      </w:pPr>
    </w:p>
    <w:p w:rsidR="00A02011" w:rsidRPr="007B6AE6" w:rsidRDefault="00A02011" w:rsidP="00A02011">
      <w:pPr>
        <w:pStyle w:val="NormalWeb"/>
        <w:spacing w:before="0" w:beforeAutospacing="0" w:after="0" w:afterAutospacing="0" w:line="276" w:lineRule="auto"/>
        <w:jc w:val="center"/>
        <w:rPr>
          <w:rFonts w:ascii="Tahoma" w:hAnsi="Tahoma" w:cs="Tahoma"/>
          <w:color w:val="000000"/>
          <w:lang w:val="en-US"/>
        </w:rPr>
      </w:pPr>
      <w:r w:rsidRPr="007B6AE6">
        <w:rPr>
          <w:rStyle w:val="notranslate"/>
          <w:rFonts w:ascii="Tahoma" w:hAnsi="Tahoma" w:cs="Tahoma"/>
          <w:b/>
          <w:bCs/>
          <w:color w:val="000000"/>
        </w:rPr>
        <w:t>ABSTRA</w:t>
      </w:r>
      <w:r>
        <w:rPr>
          <w:rStyle w:val="notranslate"/>
          <w:rFonts w:ascii="Tahoma" w:hAnsi="Tahoma" w:cs="Tahoma"/>
          <w:b/>
          <w:bCs/>
          <w:color w:val="000000"/>
          <w:lang w:val="en-US"/>
        </w:rPr>
        <w:t>K</w:t>
      </w:r>
    </w:p>
    <w:p w:rsidR="00A02011" w:rsidRDefault="00A02011" w:rsidP="00A02011">
      <w:pPr>
        <w:pStyle w:val="NormalWeb"/>
        <w:spacing w:before="0" w:beforeAutospacing="0" w:after="0" w:afterAutospacing="0" w:line="276" w:lineRule="auto"/>
        <w:jc w:val="center"/>
        <w:rPr>
          <w:rStyle w:val="notranslate"/>
          <w:rFonts w:ascii="Tahoma" w:hAnsi="Tahoma" w:cs="Tahoma"/>
          <w:b/>
          <w:bCs/>
          <w:color w:val="000000"/>
          <w:sz w:val="20"/>
          <w:szCs w:val="20"/>
          <w:lang w:val="en-US"/>
        </w:rPr>
      </w:pPr>
    </w:p>
    <w:p w:rsidR="00A02011" w:rsidRPr="007B6AE6" w:rsidRDefault="00A02011" w:rsidP="00A02011">
      <w:pPr>
        <w:pStyle w:val="NormalWeb"/>
        <w:spacing w:line="276" w:lineRule="auto"/>
        <w:jc w:val="both"/>
        <w:rPr>
          <w:rStyle w:val="notranslate"/>
          <w:rFonts w:ascii="Tahoma" w:hAnsi="Tahoma" w:cs="Tahoma"/>
          <w:bCs/>
          <w:color w:val="000000"/>
          <w:sz w:val="20"/>
          <w:szCs w:val="20"/>
          <w:lang w:val="en-US"/>
        </w:rPr>
      </w:pPr>
      <w:proofErr w:type="gramStart"/>
      <w:r w:rsidRPr="007B6AE6">
        <w:rPr>
          <w:rStyle w:val="notranslate"/>
          <w:rFonts w:ascii="Tahoma" w:hAnsi="Tahoma" w:cs="Tahoma"/>
          <w:bCs/>
          <w:color w:val="000000"/>
          <w:sz w:val="20"/>
          <w:szCs w:val="20"/>
          <w:lang w:val="en-US"/>
        </w:rPr>
        <w:t>Uji adaptasi beberapa varietas bawang merah dari umbi TSS dilakukan di Desa Temusai, Kecamatan Bunga Raya, Kabupaten Siak, mulai bulan Maret - Juli 2018.</w:t>
      </w:r>
      <w:proofErr w:type="gramEnd"/>
      <w:r w:rsidRPr="007B6AE6">
        <w:rPr>
          <w:rStyle w:val="notranslate"/>
          <w:rFonts w:ascii="Tahoma" w:hAnsi="Tahoma" w:cs="Tahoma"/>
          <w:bCs/>
          <w:color w:val="000000"/>
          <w:sz w:val="20"/>
          <w:szCs w:val="20"/>
          <w:lang w:val="en-US"/>
        </w:rPr>
        <w:t xml:space="preserve"> </w:t>
      </w:r>
      <w:proofErr w:type="gramStart"/>
      <w:r w:rsidRPr="007B6AE6">
        <w:rPr>
          <w:rStyle w:val="notranslate"/>
          <w:rFonts w:ascii="Tahoma" w:hAnsi="Tahoma" w:cs="Tahoma"/>
          <w:bCs/>
          <w:color w:val="000000"/>
          <w:sz w:val="20"/>
          <w:szCs w:val="20"/>
          <w:lang w:val="en-US"/>
        </w:rPr>
        <w:t xml:space="preserve">Varietas yang digunakan dalam penelitian ini adalah Tuk-Tuk, Lokananta </w:t>
      </w:r>
      <w:r>
        <w:rPr>
          <w:rStyle w:val="notranslate"/>
          <w:rFonts w:ascii="Tahoma" w:hAnsi="Tahoma" w:cs="Tahoma"/>
          <w:bCs/>
          <w:color w:val="000000"/>
          <w:sz w:val="20"/>
          <w:szCs w:val="20"/>
          <w:lang w:val="en-US"/>
        </w:rPr>
        <w:t>dan S</w:t>
      </w:r>
      <w:r w:rsidRPr="007B6AE6">
        <w:rPr>
          <w:rStyle w:val="notranslate"/>
          <w:rFonts w:ascii="Tahoma" w:hAnsi="Tahoma" w:cs="Tahoma"/>
          <w:bCs/>
          <w:color w:val="000000"/>
          <w:sz w:val="20"/>
          <w:szCs w:val="20"/>
          <w:lang w:val="en-US"/>
        </w:rPr>
        <w:t>anren.</w:t>
      </w:r>
      <w:proofErr w:type="gramEnd"/>
      <w:r w:rsidRPr="007B6AE6">
        <w:rPr>
          <w:rStyle w:val="notranslate"/>
          <w:rFonts w:ascii="Tahoma" w:hAnsi="Tahoma" w:cs="Tahoma"/>
          <w:bCs/>
          <w:color w:val="000000"/>
          <w:sz w:val="20"/>
          <w:szCs w:val="20"/>
          <w:lang w:val="en-US"/>
        </w:rPr>
        <w:t xml:space="preserve"> Penelitian ini menggunakan rancangan acak lengkap dengan enam ulangan, benih yang digunakan berdiameter</w:t>
      </w:r>
      <w:r>
        <w:rPr>
          <w:rStyle w:val="notranslate"/>
          <w:rFonts w:ascii="Tahoma" w:hAnsi="Tahoma" w:cs="Tahoma"/>
          <w:bCs/>
          <w:color w:val="000000"/>
          <w:sz w:val="20"/>
          <w:szCs w:val="20"/>
          <w:lang w:val="en-US"/>
        </w:rPr>
        <w:t xml:space="preserve"> </w:t>
      </w:r>
      <w:r w:rsidRPr="007B6AE6">
        <w:rPr>
          <w:rStyle w:val="notranslate"/>
          <w:rFonts w:ascii="Tahoma" w:hAnsi="Tahoma" w:cs="Tahoma"/>
          <w:bCs/>
          <w:color w:val="000000"/>
          <w:sz w:val="20"/>
          <w:szCs w:val="20"/>
          <w:lang w:val="en-US"/>
        </w:rPr>
        <w:t>&gt;1</w:t>
      </w:r>
      <w:proofErr w:type="gramStart"/>
      <w:r w:rsidRPr="007B6AE6">
        <w:rPr>
          <w:rStyle w:val="notranslate"/>
          <w:rFonts w:ascii="Tahoma" w:hAnsi="Tahoma" w:cs="Tahoma"/>
          <w:bCs/>
          <w:color w:val="000000"/>
          <w:sz w:val="20"/>
          <w:szCs w:val="20"/>
          <w:lang w:val="en-US"/>
        </w:rPr>
        <w:t>,8</w:t>
      </w:r>
      <w:proofErr w:type="gramEnd"/>
      <w:r w:rsidRPr="007B6AE6">
        <w:rPr>
          <w:rStyle w:val="notranslate"/>
          <w:rFonts w:ascii="Tahoma" w:hAnsi="Tahoma" w:cs="Tahoma"/>
          <w:bCs/>
          <w:color w:val="000000"/>
          <w:sz w:val="20"/>
          <w:szCs w:val="20"/>
          <w:lang w:val="en-US"/>
        </w:rPr>
        <w:t xml:space="preserve"> cm atau berbobot  </w:t>
      </w:r>
      <w:r>
        <w:rPr>
          <w:rStyle w:val="notranslate"/>
          <w:rFonts w:ascii="Tahoma" w:hAnsi="Tahoma" w:cs="Tahoma"/>
          <w:bCs/>
          <w:color w:val="000000"/>
          <w:sz w:val="20"/>
          <w:szCs w:val="20"/>
          <w:lang w:val="en-US"/>
        </w:rPr>
        <w:t>±</w:t>
      </w:r>
      <w:r w:rsidRPr="007B6AE6">
        <w:rPr>
          <w:rStyle w:val="notranslate"/>
          <w:rFonts w:ascii="Tahoma" w:hAnsi="Tahoma" w:cs="Tahoma"/>
          <w:bCs/>
          <w:color w:val="000000"/>
          <w:sz w:val="20"/>
          <w:szCs w:val="20"/>
          <w:lang w:val="en-US"/>
        </w:rPr>
        <w:t>10 gram, jarak tanam yang digunakan adalah 15x15 cm. Penelitian ini bertujuan untuk menguji beberapa varietas bawang merah yang berasal dari umbi TSS dan mendapatkan varietas yang memiliki produksi tinggi, tahan terhadap serangan hama dan penyakit</w:t>
      </w:r>
      <w:r>
        <w:rPr>
          <w:rStyle w:val="notranslate"/>
          <w:rFonts w:ascii="Tahoma" w:hAnsi="Tahoma" w:cs="Tahoma"/>
          <w:bCs/>
          <w:color w:val="000000"/>
          <w:sz w:val="20"/>
          <w:szCs w:val="20"/>
          <w:lang w:val="en-US"/>
        </w:rPr>
        <w:t>, serta sesuai dengan iklim di P</w:t>
      </w:r>
      <w:r w:rsidRPr="007B6AE6">
        <w:rPr>
          <w:rStyle w:val="notranslate"/>
          <w:rFonts w:ascii="Tahoma" w:hAnsi="Tahoma" w:cs="Tahoma"/>
          <w:bCs/>
          <w:color w:val="000000"/>
          <w:sz w:val="20"/>
          <w:szCs w:val="20"/>
          <w:lang w:val="en-US"/>
        </w:rPr>
        <w:t>rovinsi Riau, khususnya di Kabupaten Siak. Hasil penelitian menunjukkan bahwa varietas unggul adal</w:t>
      </w:r>
      <w:r>
        <w:rPr>
          <w:rStyle w:val="notranslate"/>
          <w:rFonts w:ascii="Tahoma" w:hAnsi="Tahoma" w:cs="Tahoma"/>
          <w:bCs/>
          <w:color w:val="000000"/>
          <w:sz w:val="20"/>
          <w:szCs w:val="20"/>
          <w:lang w:val="en-US"/>
        </w:rPr>
        <w:t>ah varietas Sanren (4,6033 kg /</w:t>
      </w:r>
      <w:r w:rsidRPr="007B6AE6">
        <w:rPr>
          <w:rStyle w:val="notranslate"/>
          <w:rFonts w:ascii="Tahoma" w:hAnsi="Tahoma" w:cs="Tahoma"/>
          <w:bCs/>
          <w:color w:val="000000"/>
          <w:sz w:val="20"/>
          <w:szCs w:val="20"/>
          <w:lang w:val="en-US"/>
        </w:rPr>
        <w:t>m2 umbi kering dan 3,106</w:t>
      </w:r>
      <w:r>
        <w:rPr>
          <w:rStyle w:val="notranslate"/>
          <w:rFonts w:ascii="Tahoma" w:hAnsi="Tahoma" w:cs="Tahoma"/>
          <w:bCs/>
          <w:color w:val="000000"/>
          <w:sz w:val="20"/>
          <w:szCs w:val="20"/>
          <w:lang w:val="en-US"/>
        </w:rPr>
        <w:t>3 kg umbi kering) diikuti oleh varietas Lokananta (3,9467 kg/</w:t>
      </w:r>
      <w:r w:rsidRPr="007B6AE6">
        <w:rPr>
          <w:rStyle w:val="notranslate"/>
          <w:rFonts w:ascii="Tahoma" w:hAnsi="Tahoma" w:cs="Tahoma"/>
          <w:bCs/>
          <w:color w:val="000000"/>
          <w:sz w:val="20"/>
          <w:szCs w:val="20"/>
          <w:lang w:val="en-US"/>
        </w:rPr>
        <w:t>m2 umbi basah dan 2,6826 umbi kering), varieta</w:t>
      </w:r>
      <w:r>
        <w:rPr>
          <w:rStyle w:val="notranslate"/>
          <w:rFonts w:ascii="Tahoma" w:hAnsi="Tahoma" w:cs="Tahoma"/>
          <w:bCs/>
          <w:color w:val="000000"/>
          <w:sz w:val="20"/>
          <w:szCs w:val="20"/>
          <w:lang w:val="en-US"/>
        </w:rPr>
        <w:t>s tuk-tuk terakhir (3,1833 kg/</w:t>
      </w:r>
      <w:r w:rsidRPr="007B6AE6">
        <w:rPr>
          <w:rStyle w:val="notranslate"/>
          <w:rFonts w:ascii="Tahoma" w:hAnsi="Tahoma" w:cs="Tahoma"/>
          <w:bCs/>
          <w:color w:val="000000"/>
          <w:sz w:val="20"/>
          <w:szCs w:val="20"/>
          <w:lang w:val="en-US"/>
        </w:rPr>
        <w:t xml:space="preserve">m2 umbi basah dan 2.1642 umbi kering). Persentase penyusutan untuk semua varietas relatif </w:t>
      </w:r>
      <w:proofErr w:type="gramStart"/>
      <w:r w:rsidRPr="007B6AE6">
        <w:rPr>
          <w:rStyle w:val="notranslate"/>
          <w:rFonts w:ascii="Tahoma" w:hAnsi="Tahoma" w:cs="Tahoma"/>
          <w:bCs/>
          <w:color w:val="000000"/>
          <w:sz w:val="20"/>
          <w:szCs w:val="20"/>
          <w:lang w:val="en-US"/>
        </w:rPr>
        <w:t>sama</w:t>
      </w:r>
      <w:proofErr w:type="gramEnd"/>
      <w:r w:rsidRPr="007B6AE6">
        <w:rPr>
          <w:rStyle w:val="notranslate"/>
          <w:rFonts w:ascii="Tahoma" w:hAnsi="Tahoma" w:cs="Tahoma"/>
          <w:bCs/>
          <w:color w:val="000000"/>
          <w:sz w:val="20"/>
          <w:szCs w:val="20"/>
          <w:lang w:val="en-US"/>
        </w:rPr>
        <w:t xml:space="preserve">, yaitu sekitar 32%. </w:t>
      </w:r>
      <w:proofErr w:type="gramStart"/>
      <w:r w:rsidRPr="007B6AE6">
        <w:rPr>
          <w:rStyle w:val="notranslate"/>
          <w:rFonts w:ascii="Tahoma" w:hAnsi="Tahoma" w:cs="Tahoma"/>
          <w:bCs/>
          <w:color w:val="000000"/>
          <w:sz w:val="20"/>
          <w:szCs w:val="20"/>
          <w:lang w:val="en-US"/>
        </w:rPr>
        <w:t>Secara umum, ketiga varietas yang diuji terbukti sesuai untuk</w:t>
      </w:r>
      <w:r>
        <w:rPr>
          <w:rStyle w:val="notranslate"/>
          <w:rFonts w:ascii="Tahoma" w:hAnsi="Tahoma" w:cs="Tahoma"/>
          <w:bCs/>
          <w:color w:val="000000"/>
          <w:sz w:val="20"/>
          <w:szCs w:val="20"/>
          <w:lang w:val="en-US"/>
        </w:rPr>
        <w:t xml:space="preserve"> dikembangkan di Kabupaten Siak</w:t>
      </w:r>
      <w:r w:rsidRPr="007B6AE6">
        <w:rPr>
          <w:rStyle w:val="notranslate"/>
          <w:rFonts w:ascii="Tahoma" w:hAnsi="Tahoma" w:cs="Tahoma"/>
          <w:bCs/>
          <w:color w:val="000000"/>
          <w:sz w:val="20"/>
          <w:szCs w:val="20"/>
          <w:lang w:val="en-US"/>
        </w:rPr>
        <w:t xml:space="preserve"> karen</w:t>
      </w:r>
      <w:r>
        <w:rPr>
          <w:rStyle w:val="notranslate"/>
          <w:rFonts w:ascii="Tahoma" w:hAnsi="Tahoma" w:cs="Tahoma"/>
          <w:bCs/>
          <w:color w:val="000000"/>
          <w:sz w:val="20"/>
          <w:szCs w:val="20"/>
          <w:lang w:val="en-US"/>
        </w:rPr>
        <w:t xml:space="preserve">a dapat beradaptasi dengan baik </w:t>
      </w:r>
      <w:r w:rsidRPr="007B6AE6">
        <w:rPr>
          <w:rStyle w:val="notranslate"/>
          <w:rFonts w:ascii="Tahoma" w:hAnsi="Tahoma" w:cs="Tahoma"/>
          <w:bCs/>
          <w:color w:val="000000"/>
          <w:sz w:val="20"/>
          <w:szCs w:val="20"/>
          <w:lang w:val="en-US"/>
        </w:rPr>
        <w:t>dengan kondisi iklim di Kabupaten Siak.</w:t>
      </w:r>
      <w:proofErr w:type="gramEnd"/>
    </w:p>
    <w:p w:rsidR="00A02011" w:rsidRPr="007B6AE6" w:rsidRDefault="00A02011" w:rsidP="00A02011">
      <w:pPr>
        <w:pStyle w:val="NormalWeb"/>
        <w:spacing w:before="0" w:beforeAutospacing="0" w:after="0" w:afterAutospacing="0" w:line="276" w:lineRule="auto"/>
        <w:rPr>
          <w:rStyle w:val="notranslate"/>
          <w:rFonts w:ascii="Tahoma" w:hAnsi="Tahoma" w:cs="Tahoma"/>
          <w:bCs/>
          <w:color w:val="000000"/>
          <w:sz w:val="20"/>
          <w:szCs w:val="20"/>
          <w:lang w:val="en-US"/>
        </w:rPr>
      </w:pPr>
      <w:r w:rsidRPr="007B6AE6">
        <w:rPr>
          <w:rStyle w:val="notranslate"/>
          <w:rFonts w:ascii="Tahoma" w:hAnsi="Tahoma" w:cs="Tahoma"/>
          <w:b/>
          <w:bCs/>
          <w:color w:val="000000"/>
          <w:sz w:val="20"/>
          <w:szCs w:val="20"/>
          <w:lang w:val="en-US"/>
        </w:rPr>
        <w:t>Kata kunci</w:t>
      </w:r>
      <w:r w:rsidRPr="007B6AE6">
        <w:rPr>
          <w:rStyle w:val="notranslate"/>
          <w:rFonts w:ascii="Tahoma" w:hAnsi="Tahoma" w:cs="Tahoma"/>
          <w:bCs/>
          <w:color w:val="000000"/>
          <w:sz w:val="20"/>
          <w:szCs w:val="20"/>
          <w:lang w:val="en-US"/>
        </w:rPr>
        <w:t>: Bawang merah, varietas dan adaptasi.</w:t>
      </w:r>
    </w:p>
    <w:p w:rsidR="00A02011" w:rsidRPr="007B6AE6" w:rsidRDefault="00A02011" w:rsidP="00A02011">
      <w:pPr>
        <w:pStyle w:val="NormalWeb"/>
        <w:spacing w:before="0" w:beforeAutospacing="0" w:after="0" w:afterAutospacing="0" w:line="276" w:lineRule="auto"/>
        <w:jc w:val="center"/>
        <w:rPr>
          <w:rStyle w:val="notranslate"/>
          <w:rFonts w:ascii="Tahoma" w:hAnsi="Tahoma" w:cs="Tahoma"/>
          <w:bCs/>
          <w:color w:val="000000"/>
          <w:sz w:val="20"/>
          <w:szCs w:val="20"/>
          <w:lang w:val="en-US"/>
        </w:rPr>
      </w:pPr>
    </w:p>
    <w:p w:rsidR="00A02011" w:rsidRPr="007B6AE6" w:rsidRDefault="00A02011" w:rsidP="00A02011">
      <w:pPr>
        <w:pStyle w:val="NormalWeb"/>
        <w:spacing w:before="0" w:beforeAutospacing="0" w:after="0" w:afterAutospacing="0" w:line="276" w:lineRule="auto"/>
        <w:jc w:val="center"/>
        <w:rPr>
          <w:rStyle w:val="notranslate"/>
          <w:rFonts w:ascii="Tahoma" w:hAnsi="Tahoma" w:cs="Tahoma"/>
          <w:bCs/>
          <w:color w:val="000000"/>
          <w:sz w:val="20"/>
          <w:szCs w:val="20"/>
          <w:lang w:val="en-US"/>
        </w:rPr>
      </w:pPr>
    </w:p>
    <w:p w:rsidR="00A02011" w:rsidRPr="007B6AE6" w:rsidRDefault="00A02011" w:rsidP="00A02011">
      <w:pPr>
        <w:pStyle w:val="NormalWeb"/>
        <w:spacing w:before="0" w:beforeAutospacing="0" w:after="0" w:afterAutospacing="0" w:line="276" w:lineRule="auto"/>
        <w:jc w:val="center"/>
        <w:rPr>
          <w:rFonts w:ascii="Tahoma" w:hAnsi="Tahoma" w:cs="Tahoma"/>
          <w:color w:val="000000"/>
        </w:rPr>
      </w:pPr>
      <w:r w:rsidRPr="007B6AE6">
        <w:rPr>
          <w:rStyle w:val="notranslate"/>
          <w:rFonts w:ascii="Tahoma" w:hAnsi="Tahoma" w:cs="Tahoma"/>
          <w:b/>
          <w:bCs/>
          <w:color w:val="000000"/>
        </w:rPr>
        <w:t>ABSTRACT</w:t>
      </w:r>
    </w:p>
    <w:p w:rsidR="00A02011" w:rsidRPr="00172E66" w:rsidRDefault="00A02011" w:rsidP="00A02011">
      <w:pPr>
        <w:pStyle w:val="NormalWeb"/>
        <w:spacing w:before="0" w:beforeAutospacing="0" w:after="0" w:afterAutospacing="0" w:line="276" w:lineRule="auto"/>
        <w:ind w:firstLine="720"/>
        <w:jc w:val="center"/>
        <w:rPr>
          <w:rStyle w:val="notranslate"/>
          <w:rFonts w:ascii="Tahoma" w:hAnsi="Tahoma" w:cs="Tahoma"/>
          <w:color w:val="000000"/>
          <w:sz w:val="20"/>
          <w:szCs w:val="20"/>
          <w:lang w:val="id-ID"/>
        </w:rPr>
      </w:pPr>
    </w:p>
    <w:p w:rsidR="00A02011" w:rsidRPr="00864D48" w:rsidRDefault="00A02011" w:rsidP="00A02011">
      <w:pPr>
        <w:pStyle w:val="NormalWeb"/>
        <w:spacing w:before="0" w:beforeAutospacing="0" w:after="0" w:afterAutospacing="0" w:line="276" w:lineRule="auto"/>
        <w:jc w:val="both"/>
        <w:rPr>
          <w:rFonts w:ascii="Tahoma" w:hAnsi="Tahoma" w:cs="Tahoma"/>
          <w:color w:val="000000"/>
          <w:sz w:val="20"/>
          <w:szCs w:val="20"/>
        </w:rPr>
      </w:pPr>
      <w:r w:rsidRPr="00864D48">
        <w:rPr>
          <w:rStyle w:val="notranslate"/>
          <w:rFonts w:ascii="Tahoma" w:hAnsi="Tahoma" w:cs="Tahoma"/>
          <w:i/>
          <w:color w:val="000000"/>
          <w:sz w:val="20"/>
          <w:szCs w:val="20"/>
        </w:rPr>
        <w:t xml:space="preserve">Adaptation test of several shallot varieties from TSS tubers was carried out in Temusai Village, Bunga Raya District, Siak Regency, </w:t>
      </w:r>
      <w:r w:rsidRPr="00864D48">
        <w:rPr>
          <w:rStyle w:val="notranslate"/>
          <w:rFonts w:ascii="Tahoma" w:hAnsi="Tahoma" w:cs="Tahoma"/>
          <w:i/>
          <w:color w:val="000000"/>
          <w:sz w:val="20"/>
          <w:szCs w:val="20"/>
          <w:lang w:val="id-ID"/>
        </w:rPr>
        <w:t>condurated at</w:t>
      </w:r>
      <w:r w:rsidRPr="00864D48">
        <w:rPr>
          <w:rStyle w:val="notranslate"/>
          <w:rFonts w:ascii="Tahoma" w:hAnsi="Tahoma" w:cs="Tahoma"/>
          <w:i/>
          <w:color w:val="000000"/>
          <w:sz w:val="20"/>
          <w:szCs w:val="20"/>
        </w:rPr>
        <w:t xml:space="preserve"> March - July 2018. The varieties used in this study were </w:t>
      </w:r>
      <w:r w:rsidRPr="00864D48">
        <w:rPr>
          <w:rStyle w:val="notranslate"/>
          <w:rFonts w:ascii="Tahoma" w:hAnsi="Tahoma" w:cs="Tahoma"/>
          <w:i/>
          <w:color w:val="000000"/>
          <w:sz w:val="20"/>
          <w:szCs w:val="20"/>
          <w:lang w:val="id-ID"/>
        </w:rPr>
        <w:t>T</w:t>
      </w:r>
      <w:r w:rsidRPr="00864D48">
        <w:rPr>
          <w:rStyle w:val="notranslate"/>
          <w:rFonts w:ascii="Tahoma" w:hAnsi="Tahoma" w:cs="Tahoma"/>
          <w:i/>
          <w:color w:val="000000"/>
          <w:sz w:val="20"/>
          <w:szCs w:val="20"/>
        </w:rPr>
        <w:t>uk-</w:t>
      </w:r>
      <w:r w:rsidRPr="00864D48">
        <w:rPr>
          <w:rStyle w:val="notranslate"/>
          <w:rFonts w:ascii="Tahoma" w:hAnsi="Tahoma" w:cs="Tahoma"/>
          <w:i/>
          <w:color w:val="000000"/>
          <w:sz w:val="20"/>
          <w:szCs w:val="20"/>
          <w:lang w:val="id-ID"/>
        </w:rPr>
        <w:t>T</w:t>
      </w:r>
      <w:r w:rsidRPr="00864D48">
        <w:rPr>
          <w:rStyle w:val="notranslate"/>
          <w:rFonts w:ascii="Tahoma" w:hAnsi="Tahoma" w:cs="Tahoma"/>
          <w:i/>
          <w:color w:val="000000"/>
          <w:sz w:val="20"/>
          <w:szCs w:val="20"/>
        </w:rPr>
        <w:t xml:space="preserve">uk, </w:t>
      </w:r>
      <w:r w:rsidRPr="00864D48">
        <w:rPr>
          <w:rStyle w:val="notranslate"/>
          <w:rFonts w:ascii="Tahoma" w:hAnsi="Tahoma" w:cs="Tahoma"/>
          <w:i/>
          <w:color w:val="000000"/>
          <w:sz w:val="20"/>
          <w:szCs w:val="20"/>
          <w:lang w:val="id-ID"/>
        </w:rPr>
        <w:t>L</w:t>
      </w:r>
      <w:r w:rsidRPr="00864D48">
        <w:rPr>
          <w:rStyle w:val="notranslate"/>
          <w:rFonts w:ascii="Tahoma" w:hAnsi="Tahoma" w:cs="Tahoma"/>
          <w:i/>
          <w:color w:val="000000"/>
          <w:sz w:val="20"/>
          <w:szCs w:val="20"/>
        </w:rPr>
        <w:t xml:space="preserve">okananta and </w:t>
      </w:r>
      <w:r w:rsidRPr="00864D48">
        <w:rPr>
          <w:rStyle w:val="notranslate"/>
          <w:rFonts w:ascii="Tahoma" w:hAnsi="Tahoma" w:cs="Tahoma"/>
          <w:i/>
          <w:color w:val="000000"/>
          <w:sz w:val="20"/>
          <w:szCs w:val="20"/>
          <w:lang w:val="id-ID"/>
        </w:rPr>
        <w:t>S</w:t>
      </w:r>
      <w:r w:rsidRPr="00864D48">
        <w:rPr>
          <w:rStyle w:val="notranslate"/>
          <w:rFonts w:ascii="Tahoma" w:hAnsi="Tahoma" w:cs="Tahoma"/>
          <w:i/>
          <w:color w:val="000000"/>
          <w:sz w:val="20"/>
          <w:szCs w:val="20"/>
        </w:rPr>
        <w:t>anren.</w:t>
      </w:r>
      <w:r w:rsidRPr="00864D48">
        <w:rPr>
          <w:rFonts w:ascii="Tahoma" w:hAnsi="Tahoma" w:cs="Tahoma"/>
          <w:i/>
          <w:color w:val="000000"/>
          <w:sz w:val="20"/>
          <w:szCs w:val="20"/>
        </w:rPr>
        <w:t> </w:t>
      </w:r>
      <w:r w:rsidRPr="00864D48">
        <w:rPr>
          <w:rStyle w:val="notranslate"/>
          <w:rFonts w:ascii="Tahoma" w:hAnsi="Tahoma" w:cs="Tahoma"/>
          <w:i/>
          <w:color w:val="000000"/>
          <w:sz w:val="20"/>
          <w:szCs w:val="20"/>
        </w:rPr>
        <w:t>The study used a completely randomized design with six replications</w:t>
      </w:r>
      <w:r w:rsidRPr="00864D48">
        <w:rPr>
          <w:rStyle w:val="notranslate"/>
          <w:rFonts w:ascii="Tahoma" w:hAnsi="Tahoma" w:cs="Tahoma"/>
          <w:i/>
          <w:color w:val="000000"/>
          <w:sz w:val="20"/>
          <w:szCs w:val="20"/>
          <w:lang w:val="id-ID"/>
        </w:rPr>
        <w:t>.</w:t>
      </w:r>
      <w:r w:rsidRPr="00864D48">
        <w:rPr>
          <w:rStyle w:val="notranslate"/>
          <w:rFonts w:ascii="Tahoma" w:hAnsi="Tahoma" w:cs="Tahoma"/>
          <w:i/>
          <w:color w:val="000000"/>
          <w:sz w:val="20"/>
          <w:szCs w:val="20"/>
        </w:rPr>
        <w:t xml:space="preserve"> </w:t>
      </w:r>
      <w:r w:rsidRPr="00864D48">
        <w:rPr>
          <w:rStyle w:val="notranslate"/>
          <w:rFonts w:ascii="Tahoma" w:hAnsi="Tahoma" w:cs="Tahoma"/>
          <w:i/>
          <w:color w:val="000000"/>
          <w:sz w:val="20"/>
          <w:szCs w:val="20"/>
          <w:lang w:val="id-ID"/>
        </w:rPr>
        <w:t>T</w:t>
      </w:r>
      <w:r w:rsidRPr="00864D48">
        <w:rPr>
          <w:rStyle w:val="notranslate"/>
          <w:rFonts w:ascii="Tahoma" w:hAnsi="Tahoma" w:cs="Tahoma"/>
          <w:i/>
          <w:color w:val="000000"/>
          <w:sz w:val="20"/>
          <w:szCs w:val="20"/>
        </w:rPr>
        <w:t>he seeds used were in diameter</w:t>
      </w:r>
      <w:r w:rsidRPr="00864D48">
        <w:rPr>
          <w:rFonts w:ascii="Tahoma" w:hAnsi="Tahoma" w:cs="Tahoma"/>
          <w:i/>
          <w:color w:val="000000"/>
          <w:sz w:val="20"/>
          <w:szCs w:val="20"/>
        </w:rPr>
        <w:t>   </w:t>
      </w:r>
      <w:r w:rsidRPr="00864D48">
        <w:rPr>
          <w:rStyle w:val="notranslate"/>
          <w:rFonts w:ascii="Tahoma" w:hAnsi="Tahoma" w:cs="Tahoma"/>
          <w:i/>
          <w:color w:val="000000"/>
          <w:sz w:val="20"/>
          <w:szCs w:val="20"/>
          <w:u w:val="single"/>
        </w:rPr>
        <w:t>&gt;</w:t>
      </w:r>
      <w:r w:rsidRPr="00864D48">
        <w:rPr>
          <w:rStyle w:val="notranslate"/>
          <w:rFonts w:ascii="Tahoma" w:hAnsi="Tahoma" w:cs="Tahoma"/>
          <w:i/>
          <w:color w:val="000000"/>
          <w:sz w:val="20"/>
          <w:szCs w:val="20"/>
        </w:rPr>
        <w:t> 1.8 cm or</w:t>
      </w:r>
      <w:r w:rsidRPr="00864D48">
        <w:rPr>
          <w:rFonts w:ascii="Tahoma" w:hAnsi="Tahoma" w:cs="Tahoma"/>
          <w:i/>
          <w:color w:val="000000"/>
          <w:sz w:val="20"/>
          <w:szCs w:val="20"/>
        </w:rPr>
        <w:t> </w:t>
      </w:r>
      <w:r w:rsidRPr="00864D48">
        <w:rPr>
          <w:rStyle w:val="notranslate"/>
          <w:rFonts w:ascii="Tahoma" w:hAnsi="Tahoma" w:cs="Tahoma"/>
          <w:i/>
          <w:color w:val="000000"/>
          <w:sz w:val="20"/>
          <w:szCs w:val="20"/>
        </w:rPr>
        <w:t>weighted</w:t>
      </w:r>
      <w:r w:rsidRPr="00864D48">
        <w:rPr>
          <w:rFonts w:ascii="Tahoma" w:hAnsi="Tahoma" w:cs="Tahoma"/>
          <w:i/>
          <w:color w:val="000000"/>
          <w:sz w:val="20"/>
          <w:szCs w:val="20"/>
        </w:rPr>
        <w:t> </w:t>
      </w:r>
      <w:r w:rsidRPr="00864D48">
        <w:rPr>
          <w:rStyle w:val="notranslate"/>
          <w:rFonts w:ascii="Tahoma" w:hAnsi="Tahoma" w:cs="Tahoma"/>
          <w:i/>
          <w:color w:val="000000"/>
          <w:sz w:val="20"/>
          <w:szCs w:val="20"/>
          <w:u w:val="single"/>
        </w:rPr>
        <w:t>+</w:t>
      </w:r>
      <w:r w:rsidRPr="00864D48">
        <w:rPr>
          <w:rStyle w:val="notranslate"/>
          <w:rFonts w:ascii="Tahoma" w:hAnsi="Tahoma" w:cs="Tahoma"/>
          <w:i/>
          <w:color w:val="000000"/>
          <w:sz w:val="20"/>
          <w:szCs w:val="20"/>
        </w:rPr>
        <w:t> 10 gram</w:t>
      </w:r>
      <w:r w:rsidRPr="00864D48">
        <w:rPr>
          <w:rStyle w:val="notranslate"/>
          <w:rFonts w:ascii="Tahoma" w:hAnsi="Tahoma" w:cs="Tahoma"/>
          <w:i/>
          <w:color w:val="000000"/>
          <w:sz w:val="20"/>
          <w:szCs w:val="20"/>
          <w:lang w:val="id-ID"/>
        </w:rPr>
        <w:t>,</w:t>
      </w:r>
      <w:r w:rsidRPr="00864D48">
        <w:rPr>
          <w:rStyle w:val="notranslate"/>
          <w:rFonts w:ascii="Tahoma" w:hAnsi="Tahoma" w:cs="Tahoma"/>
          <w:i/>
          <w:color w:val="000000"/>
          <w:sz w:val="20"/>
          <w:szCs w:val="20"/>
        </w:rPr>
        <w:t xml:space="preserve"> the planting </w:t>
      </w:r>
      <w:r w:rsidRPr="00864D48">
        <w:rPr>
          <w:rStyle w:val="notranslate"/>
          <w:rFonts w:ascii="Tahoma" w:hAnsi="Tahoma" w:cs="Tahoma"/>
          <w:i/>
          <w:color w:val="000000"/>
          <w:sz w:val="20"/>
          <w:szCs w:val="20"/>
          <w:lang w:val="id-ID"/>
        </w:rPr>
        <w:t>space</w:t>
      </w:r>
      <w:r w:rsidRPr="00864D48">
        <w:rPr>
          <w:rStyle w:val="notranslate"/>
          <w:rFonts w:ascii="Tahoma" w:hAnsi="Tahoma" w:cs="Tahoma"/>
          <w:i/>
          <w:color w:val="000000"/>
          <w:sz w:val="20"/>
          <w:szCs w:val="20"/>
        </w:rPr>
        <w:t xml:space="preserve"> used is 15x15 cm.</w:t>
      </w:r>
      <w:r w:rsidRPr="00864D48">
        <w:rPr>
          <w:rFonts w:ascii="Tahoma" w:hAnsi="Tahoma" w:cs="Tahoma"/>
          <w:i/>
          <w:color w:val="000000"/>
          <w:sz w:val="20"/>
          <w:szCs w:val="20"/>
        </w:rPr>
        <w:t> </w:t>
      </w:r>
      <w:r w:rsidRPr="00864D48">
        <w:rPr>
          <w:rStyle w:val="notranslate"/>
          <w:rFonts w:ascii="Tahoma" w:hAnsi="Tahoma" w:cs="Tahoma"/>
          <w:i/>
          <w:color w:val="000000"/>
          <w:sz w:val="20"/>
          <w:szCs w:val="20"/>
        </w:rPr>
        <w:t>This study aims to examine several varieties of shallots derived from TSS tubers and obtain</w:t>
      </w:r>
      <w:r w:rsidRPr="00864D48">
        <w:rPr>
          <w:rStyle w:val="notranslate"/>
          <w:rFonts w:ascii="Tahoma" w:hAnsi="Tahoma" w:cs="Tahoma"/>
          <w:i/>
          <w:color w:val="000000"/>
          <w:sz w:val="20"/>
          <w:szCs w:val="20"/>
          <w:lang w:val="id-ID"/>
        </w:rPr>
        <w:t xml:space="preserve"> </w:t>
      </w:r>
      <w:r w:rsidRPr="00864D48">
        <w:rPr>
          <w:rFonts w:ascii="Tahoma" w:hAnsi="Tahoma" w:cs="Tahoma"/>
          <w:i/>
          <w:color w:val="000000"/>
          <w:sz w:val="20"/>
          <w:szCs w:val="20"/>
        </w:rPr>
        <w:t> </w:t>
      </w:r>
      <w:r w:rsidRPr="00864D48">
        <w:rPr>
          <w:rStyle w:val="notranslate"/>
          <w:rFonts w:ascii="Tahoma" w:hAnsi="Tahoma" w:cs="Tahoma"/>
          <w:i/>
          <w:color w:val="000000"/>
          <w:sz w:val="20"/>
          <w:szCs w:val="20"/>
        </w:rPr>
        <w:t>high production</w:t>
      </w:r>
      <w:r w:rsidRPr="00864D48">
        <w:rPr>
          <w:rStyle w:val="notranslate"/>
          <w:rFonts w:ascii="Tahoma" w:hAnsi="Tahoma" w:cs="Tahoma"/>
          <w:i/>
          <w:color w:val="000000"/>
          <w:sz w:val="20"/>
          <w:szCs w:val="20"/>
          <w:lang w:val="id-ID"/>
        </w:rPr>
        <w:t xml:space="preserve"> </w:t>
      </w:r>
      <w:r w:rsidRPr="00864D48">
        <w:rPr>
          <w:rStyle w:val="notranslate"/>
          <w:rFonts w:ascii="Tahoma" w:hAnsi="Tahoma" w:cs="Tahoma"/>
          <w:i/>
          <w:color w:val="000000"/>
          <w:sz w:val="20"/>
          <w:szCs w:val="20"/>
        </w:rPr>
        <w:t xml:space="preserve">varieties pests and diseases, as well as according to the climate in Riau </w:t>
      </w:r>
      <w:r w:rsidRPr="00864D48">
        <w:rPr>
          <w:rStyle w:val="notranslate"/>
          <w:rFonts w:ascii="Tahoma" w:hAnsi="Tahoma" w:cs="Tahoma"/>
          <w:i/>
          <w:color w:val="000000"/>
          <w:sz w:val="20"/>
          <w:szCs w:val="20"/>
          <w:lang w:val="id-ID"/>
        </w:rPr>
        <w:t>P</w:t>
      </w:r>
      <w:r w:rsidRPr="00864D48">
        <w:rPr>
          <w:rStyle w:val="notranslate"/>
          <w:rFonts w:ascii="Tahoma" w:hAnsi="Tahoma" w:cs="Tahoma"/>
          <w:i/>
          <w:color w:val="000000"/>
          <w:sz w:val="20"/>
          <w:szCs w:val="20"/>
        </w:rPr>
        <w:t>rovince, especially in Siak regency.</w:t>
      </w:r>
      <w:r w:rsidRPr="00864D48">
        <w:rPr>
          <w:rFonts w:ascii="Tahoma" w:hAnsi="Tahoma" w:cs="Tahoma"/>
          <w:i/>
          <w:color w:val="000000"/>
          <w:sz w:val="20"/>
          <w:szCs w:val="20"/>
        </w:rPr>
        <w:t> </w:t>
      </w:r>
      <w:r w:rsidRPr="00864D48">
        <w:rPr>
          <w:rStyle w:val="notranslate"/>
          <w:rFonts w:ascii="Tahoma" w:hAnsi="Tahoma" w:cs="Tahoma"/>
          <w:i/>
          <w:color w:val="000000"/>
          <w:sz w:val="20"/>
          <w:szCs w:val="20"/>
        </w:rPr>
        <w:t xml:space="preserve">The results showed that the highest yielding varieties were </w:t>
      </w:r>
      <w:r w:rsidRPr="00864D48">
        <w:rPr>
          <w:rStyle w:val="notranslate"/>
          <w:rFonts w:ascii="Tahoma" w:hAnsi="Tahoma" w:cs="Tahoma"/>
          <w:i/>
          <w:color w:val="000000"/>
          <w:sz w:val="20"/>
          <w:szCs w:val="20"/>
          <w:lang w:val="id-ID"/>
        </w:rPr>
        <w:t>S</w:t>
      </w:r>
      <w:r w:rsidRPr="00864D48">
        <w:rPr>
          <w:rStyle w:val="notranslate"/>
          <w:rFonts w:ascii="Tahoma" w:hAnsi="Tahoma" w:cs="Tahoma"/>
          <w:i/>
          <w:color w:val="000000"/>
          <w:sz w:val="20"/>
          <w:szCs w:val="20"/>
        </w:rPr>
        <w:t xml:space="preserve">anren </w:t>
      </w:r>
      <w:r w:rsidRPr="00864D48">
        <w:rPr>
          <w:rStyle w:val="notranslate"/>
          <w:rFonts w:ascii="Tahoma" w:hAnsi="Tahoma" w:cs="Tahoma"/>
          <w:i/>
          <w:color w:val="000000"/>
          <w:sz w:val="20"/>
          <w:szCs w:val="20"/>
          <w:lang w:val="id-ID"/>
        </w:rPr>
        <w:t>V</w:t>
      </w:r>
      <w:r w:rsidRPr="00864D48">
        <w:rPr>
          <w:rStyle w:val="notranslate"/>
          <w:rFonts w:ascii="Tahoma" w:hAnsi="Tahoma" w:cs="Tahoma"/>
          <w:i/>
          <w:color w:val="000000"/>
          <w:sz w:val="20"/>
          <w:szCs w:val="20"/>
        </w:rPr>
        <w:t>arieties (4.60kg / m</w:t>
      </w:r>
      <w:r w:rsidRPr="00864D48">
        <w:rPr>
          <w:rStyle w:val="notranslate"/>
          <w:rFonts w:ascii="Tahoma" w:hAnsi="Tahoma" w:cs="Tahoma"/>
          <w:i/>
          <w:color w:val="000000"/>
          <w:sz w:val="20"/>
          <w:szCs w:val="20"/>
          <w:vertAlign w:val="superscript"/>
        </w:rPr>
        <w:t>2</w:t>
      </w:r>
      <w:r w:rsidRPr="00864D48">
        <w:rPr>
          <w:rStyle w:val="notranslate"/>
          <w:rFonts w:ascii="Tahoma" w:hAnsi="Tahoma" w:cs="Tahoma"/>
          <w:i/>
          <w:color w:val="000000"/>
          <w:sz w:val="20"/>
          <w:szCs w:val="20"/>
        </w:rPr>
        <w:t xml:space="preserve"> wet tuber and 3.10 kg dried tuber) followed by </w:t>
      </w:r>
      <w:r w:rsidRPr="00864D48">
        <w:rPr>
          <w:rStyle w:val="notranslate"/>
          <w:rFonts w:ascii="Tahoma" w:hAnsi="Tahoma" w:cs="Tahoma"/>
          <w:i/>
          <w:color w:val="000000"/>
          <w:sz w:val="20"/>
          <w:szCs w:val="20"/>
          <w:lang w:val="id-ID"/>
        </w:rPr>
        <w:t>L</w:t>
      </w:r>
      <w:r w:rsidRPr="00864D48">
        <w:rPr>
          <w:rStyle w:val="notranslate"/>
          <w:rFonts w:ascii="Tahoma" w:hAnsi="Tahoma" w:cs="Tahoma"/>
          <w:i/>
          <w:color w:val="000000"/>
          <w:sz w:val="20"/>
          <w:szCs w:val="20"/>
        </w:rPr>
        <w:t xml:space="preserve">okananta </w:t>
      </w:r>
      <w:r w:rsidRPr="00864D48">
        <w:rPr>
          <w:rStyle w:val="notranslate"/>
          <w:rFonts w:ascii="Tahoma" w:hAnsi="Tahoma" w:cs="Tahoma"/>
          <w:i/>
          <w:color w:val="000000"/>
          <w:sz w:val="20"/>
          <w:szCs w:val="20"/>
          <w:lang w:val="id-ID"/>
        </w:rPr>
        <w:t>V</w:t>
      </w:r>
      <w:r w:rsidRPr="00864D48">
        <w:rPr>
          <w:rStyle w:val="notranslate"/>
          <w:rFonts w:ascii="Tahoma" w:hAnsi="Tahoma" w:cs="Tahoma"/>
          <w:i/>
          <w:color w:val="000000"/>
          <w:sz w:val="20"/>
          <w:szCs w:val="20"/>
        </w:rPr>
        <w:t>arieties (3.9</w:t>
      </w:r>
      <w:r w:rsidRPr="00864D48">
        <w:rPr>
          <w:rStyle w:val="notranslate"/>
          <w:rFonts w:ascii="Tahoma" w:hAnsi="Tahoma" w:cs="Tahoma"/>
          <w:i/>
          <w:color w:val="000000"/>
          <w:sz w:val="20"/>
          <w:szCs w:val="20"/>
          <w:lang w:val="id-ID"/>
        </w:rPr>
        <w:t>5</w:t>
      </w:r>
      <w:r w:rsidRPr="00864D48">
        <w:rPr>
          <w:rStyle w:val="notranslate"/>
          <w:rFonts w:ascii="Tahoma" w:hAnsi="Tahoma" w:cs="Tahoma"/>
          <w:i/>
          <w:color w:val="000000"/>
          <w:sz w:val="20"/>
          <w:szCs w:val="20"/>
        </w:rPr>
        <w:t xml:space="preserve"> kg / m</w:t>
      </w:r>
      <w:r w:rsidRPr="00864D48">
        <w:rPr>
          <w:rStyle w:val="notranslate"/>
          <w:rFonts w:ascii="Tahoma" w:hAnsi="Tahoma" w:cs="Tahoma"/>
          <w:i/>
          <w:color w:val="000000"/>
          <w:sz w:val="20"/>
          <w:szCs w:val="20"/>
          <w:vertAlign w:val="superscript"/>
        </w:rPr>
        <w:t>2</w:t>
      </w:r>
      <w:r w:rsidRPr="00864D48">
        <w:rPr>
          <w:rStyle w:val="notranslate"/>
          <w:rFonts w:ascii="Tahoma" w:hAnsi="Tahoma" w:cs="Tahoma"/>
          <w:i/>
          <w:color w:val="000000"/>
          <w:sz w:val="20"/>
          <w:szCs w:val="20"/>
        </w:rPr>
        <w:t xml:space="preserve"> wet tuber and 2.68 dried tuber), the last </w:t>
      </w:r>
      <w:r w:rsidRPr="00864D48">
        <w:rPr>
          <w:rStyle w:val="notranslate"/>
          <w:rFonts w:ascii="Tahoma" w:hAnsi="Tahoma" w:cs="Tahoma"/>
          <w:i/>
          <w:color w:val="000000"/>
          <w:sz w:val="20"/>
          <w:szCs w:val="20"/>
          <w:lang w:val="id-ID"/>
        </w:rPr>
        <w:t>T</w:t>
      </w:r>
      <w:r w:rsidRPr="00864D48">
        <w:rPr>
          <w:rStyle w:val="notranslate"/>
          <w:rFonts w:ascii="Tahoma" w:hAnsi="Tahoma" w:cs="Tahoma"/>
          <w:i/>
          <w:color w:val="000000"/>
          <w:sz w:val="20"/>
          <w:szCs w:val="20"/>
        </w:rPr>
        <w:t>uk-</w:t>
      </w:r>
      <w:r w:rsidRPr="00864D48">
        <w:rPr>
          <w:rStyle w:val="notranslate"/>
          <w:rFonts w:ascii="Tahoma" w:hAnsi="Tahoma" w:cs="Tahoma"/>
          <w:i/>
          <w:color w:val="000000"/>
          <w:sz w:val="20"/>
          <w:szCs w:val="20"/>
          <w:lang w:val="id-ID"/>
        </w:rPr>
        <w:t>T</w:t>
      </w:r>
      <w:r w:rsidRPr="00864D48">
        <w:rPr>
          <w:rStyle w:val="notranslate"/>
          <w:rFonts w:ascii="Tahoma" w:hAnsi="Tahoma" w:cs="Tahoma"/>
          <w:i/>
          <w:color w:val="000000"/>
          <w:sz w:val="20"/>
          <w:szCs w:val="20"/>
        </w:rPr>
        <w:t xml:space="preserve">uk </w:t>
      </w:r>
      <w:r w:rsidRPr="00864D48">
        <w:rPr>
          <w:rStyle w:val="notranslate"/>
          <w:rFonts w:ascii="Tahoma" w:hAnsi="Tahoma" w:cs="Tahoma"/>
          <w:i/>
          <w:color w:val="000000"/>
          <w:sz w:val="20"/>
          <w:szCs w:val="20"/>
          <w:lang w:val="id-ID"/>
        </w:rPr>
        <w:t>V</w:t>
      </w:r>
      <w:r w:rsidRPr="00864D48">
        <w:rPr>
          <w:rStyle w:val="notranslate"/>
          <w:rFonts w:ascii="Tahoma" w:hAnsi="Tahoma" w:cs="Tahoma"/>
          <w:i/>
          <w:color w:val="000000"/>
          <w:sz w:val="20"/>
          <w:szCs w:val="20"/>
        </w:rPr>
        <w:t>arieties (3.18 kg/m</w:t>
      </w:r>
      <w:r w:rsidRPr="00864D48">
        <w:rPr>
          <w:rStyle w:val="notranslate"/>
          <w:rFonts w:ascii="Tahoma" w:hAnsi="Tahoma" w:cs="Tahoma"/>
          <w:i/>
          <w:color w:val="000000"/>
          <w:sz w:val="20"/>
          <w:szCs w:val="20"/>
          <w:vertAlign w:val="superscript"/>
        </w:rPr>
        <w:t>2</w:t>
      </w:r>
      <w:r w:rsidRPr="00864D48">
        <w:rPr>
          <w:rStyle w:val="notranslate"/>
          <w:rFonts w:ascii="Tahoma" w:hAnsi="Tahoma" w:cs="Tahoma"/>
          <w:i/>
          <w:color w:val="000000"/>
          <w:sz w:val="20"/>
          <w:szCs w:val="20"/>
        </w:rPr>
        <w:t xml:space="preserve"> of wet tuber and 2,16 dried tuber). The percentage of </w:t>
      </w:r>
      <w:r w:rsidRPr="00864D48">
        <w:rPr>
          <w:rStyle w:val="notranslate"/>
          <w:rFonts w:ascii="Tahoma" w:hAnsi="Tahoma" w:cs="Tahoma"/>
          <w:i/>
          <w:color w:val="000000"/>
          <w:sz w:val="20"/>
          <w:szCs w:val="20"/>
          <w:lang w:val="id-ID"/>
        </w:rPr>
        <w:t>shrinkage weight</w:t>
      </w:r>
      <w:r w:rsidRPr="00864D48">
        <w:rPr>
          <w:rStyle w:val="notranslate"/>
          <w:rFonts w:ascii="Tahoma" w:hAnsi="Tahoma" w:cs="Tahoma"/>
          <w:i/>
          <w:color w:val="000000"/>
          <w:sz w:val="20"/>
          <w:szCs w:val="20"/>
        </w:rPr>
        <w:t xml:space="preserve"> for all varieties is relatively the same, which is about 32%. Generaly, the three varieties tested proved to be suitable for development in Siak Regency, because they can adapt well to the climatic conditions in Siak Regency</w:t>
      </w:r>
      <w:r w:rsidRPr="00864D48">
        <w:rPr>
          <w:rStyle w:val="notranslate"/>
          <w:rFonts w:ascii="Tahoma" w:hAnsi="Tahoma" w:cs="Tahoma"/>
          <w:color w:val="000000"/>
          <w:sz w:val="20"/>
          <w:szCs w:val="20"/>
        </w:rPr>
        <w:t>.</w:t>
      </w:r>
    </w:p>
    <w:p w:rsidR="00A02011" w:rsidRPr="00864D48" w:rsidRDefault="00A02011" w:rsidP="00A02011">
      <w:pPr>
        <w:pStyle w:val="NormalWeb"/>
        <w:spacing w:before="0" w:beforeAutospacing="0" w:after="0" w:afterAutospacing="0" w:line="276" w:lineRule="auto"/>
        <w:ind w:firstLine="720"/>
        <w:jc w:val="both"/>
        <w:rPr>
          <w:rFonts w:ascii="Tahoma" w:hAnsi="Tahoma" w:cs="Tahoma"/>
          <w:color w:val="000000"/>
          <w:sz w:val="20"/>
          <w:szCs w:val="20"/>
        </w:rPr>
      </w:pPr>
      <w:r w:rsidRPr="00864D48">
        <w:rPr>
          <w:rFonts w:ascii="Tahoma" w:hAnsi="Tahoma" w:cs="Tahoma"/>
          <w:color w:val="000000"/>
          <w:sz w:val="20"/>
          <w:szCs w:val="20"/>
        </w:rPr>
        <w:t> </w:t>
      </w:r>
    </w:p>
    <w:p w:rsidR="00A02011" w:rsidRPr="00864D48" w:rsidRDefault="00A02011" w:rsidP="00A02011">
      <w:pPr>
        <w:spacing w:line="276" w:lineRule="auto"/>
        <w:ind w:left="851" w:hanging="851"/>
        <w:rPr>
          <w:rFonts w:ascii="Tahoma" w:hAnsi="Tahoma" w:cs="Tahoma"/>
          <w:i/>
          <w:sz w:val="20"/>
          <w:szCs w:val="20"/>
        </w:rPr>
      </w:pPr>
      <w:r w:rsidRPr="00864D48">
        <w:rPr>
          <w:rStyle w:val="notranslate"/>
          <w:rFonts w:ascii="Tahoma" w:hAnsi="Tahoma" w:cs="Tahoma"/>
          <w:b/>
          <w:i/>
          <w:color w:val="000000"/>
          <w:sz w:val="20"/>
          <w:szCs w:val="20"/>
        </w:rPr>
        <w:t>Keywords</w:t>
      </w:r>
      <w:r w:rsidRPr="00864D48">
        <w:rPr>
          <w:rStyle w:val="notranslate"/>
          <w:rFonts w:ascii="Tahoma" w:hAnsi="Tahoma" w:cs="Tahoma"/>
          <w:i/>
          <w:color w:val="000000"/>
          <w:sz w:val="20"/>
          <w:szCs w:val="20"/>
        </w:rPr>
        <w:t>: Shallot, varieties and adaptations </w:t>
      </w:r>
    </w:p>
    <w:p w:rsidR="00A02011" w:rsidRDefault="00A02011" w:rsidP="00A02011">
      <w:pPr>
        <w:spacing w:line="276" w:lineRule="auto"/>
        <w:ind w:left="851" w:hanging="851"/>
        <w:rPr>
          <w:rFonts w:ascii="Tahoma" w:hAnsi="Tahoma" w:cs="Tahoma"/>
          <w:sz w:val="20"/>
          <w:szCs w:val="20"/>
        </w:rPr>
      </w:pPr>
    </w:p>
    <w:p w:rsidR="00A02011" w:rsidRPr="00BE0E04" w:rsidRDefault="00A02011" w:rsidP="00A02011">
      <w:pPr>
        <w:spacing w:line="276" w:lineRule="auto"/>
        <w:rPr>
          <w:rFonts w:ascii="Tahoma" w:hAnsi="Tahoma" w:cs="Tahoma"/>
          <w:sz w:val="20"/>
          <w:szCs w:val="20"/>
        </w:rPr>
      </w:pPr>
    </w:p>
    <w:p w:rsidR="00A02011" w:rsidRPr="007B6AE6" w:rsidRDefault="00A02011" w:rsidP="00A02011">
      <w:pPr>
        <w:spacing w:line="276" w:lineRule="auto"/>
        <w:jc w:val="center"/>
        <w:rPr>
          <w:rFonts w:ascii="Tahoma" w:hAnsi="Tahoma" w:cs="Tahoma"/>
          <w:b/>
          <w:sz w:val="24"/>
          <w:szCs w:val="24"/>
        </w:rPr>
      </w:pPr>
      <w:r>
        <w:rPr>
          <w:rFonts w:ascii="Tahoma" w:hAnsi="Tahoma" w:cs="Tahoma"/>
          <w:b/>
          <w:sz w:val="24"/>
          <w:szCs w:val="24"/>
          <w:lang w:val="id-ID"/>
        </w:rPr>
        <w:t>P</w:t>
      </w:r>
      <w:bookmarkStart w:id="0" w:name="_GoBack"/>
      <w:bookmarkEnd w:id="0"/>
      <w:r w:rsidRPr="007B6AE6">
        <w:rPr>
          <w:rFonts w:ascii="Tahoma" w:hAnsi="Tahoma" w:cs="Tahoma"/>
          <w:b/>
          <w:sz w:val="24"/>
          <w:szCs w:val="24"/>
          <w:lang w:val="id-ID"/>
        </w:rPr>
        <w:t>ENDAHULUAN</w:t>
      </w:r>
    </w:p>
    <w:p w:rsidR="00A02011" w:rsidRDefault="00A02011" w:rsidP="00A02011">
      <w:pPr>
        <w:spacing w:line="276" w:lineRule="auto"/>
        <w:rPr>
          <w:rFonts w:ascii="Tahoma" w:hAnsi="Tahoma" w:cs="Tahoma"/>
          <w:b/>
          <w:sz w:val="20"/>
          <w:szCs w:val="20"/>
        </w:rPr>
      </w:pPr>
    </w:p>
    <w:p w:rsidR="00A02011" w:rsidRPr="007B6AE6" w:rsidRDefault="00A02011" w:rsidP="00A02011">
      <w:pPr>
        <w:spacing w:line="276" w:lineRule="auto"/>
        <w:rPr>
          <w:rFonts w:ascii="Tahoma" w:hAnsi="Tahoma" w:cs="Tahoma"/>
          <w:b/>
          <w:sz w:val="20"/>
          <w:szCs w:val="20"/>
        </w:rPr>
      </w:pPr>
    </w:p>
    <w:p w:rsidR="00A02011" w:rsidRPr="00864D48" w:rsidRDefault="00A02011" w:rsidP="00A02011">
      <w:pPr>
        <w:tabs>
          <w:tab w:val="left" w:pos="567"/>
        </w:tabs>
        <w:spacing w:line="276" w:lineRule="auto"/>
        <w:rPr>
          <w:rFonts w:ascii="Tahoma" w:hAnsi="Tahoma" w:cs="Tahoma"/>
          <w:sz w:val="20"/>
          <w:szCs w:val="20"/>
          <w:lang w:val="id-ID"/>
        </w:rPr>
      </w:pPr>
      <w:r w:rsidRPr="00172E66">
        <w:rPr>
          <w:rFonts w:ascii="Tahoma" w:hAnsi="Tahoma" w:cs="Tahoma"/>
          <w:sz w:val="20"/>
          <w:szCs w:val="20"/>
          <w:lang w:val="id-ID"/>
        </w:rPr>
        <w:tab/>
      </w:r>
      <w:proofErr w:type="gramStart"/>
      <w:r w:rsidRPr="00E168F7">
        <w:rPr>
          <w:rFonts w:ascii="Tahoma" w:hAnsi="Tahoma" w:cs="Tahoma"/>
          <w:sz w:val="20"/>
          <w:szCs w:val="20"/>
        </w:rPr>
        <w:t>Bawang merah (</w:t>
      </w:r>
      <w:r w:rsidRPr="00E168F7">
        <w:rPr>
          <w:rFonts w:ascii="Tahoma" w:hAnsi="Tahoma" w:cs="Tahoma"/>
          <w:i/>
          <w:sz w:val="20"/>
          <w:szCs w:val="20"/>
        </w:rPr>
        <w:t>Allium ascalonicum</w:t>
      </w:r>
      <w:r w:rsidRPr="00E168F7">
        <w:rPr>
          <w:rFonts w:ascii="Tahoma" w:hAnsi="Tahoma" w:cs="Tahoma"/>
          <w:sz w:val="20"/>
          <w:szCs w:val="20"/>
        </w:rPr>
        <w:t xml:space="preserve"> L.) merupakan salah satu komoditas sayuran penting di Indonesia yang pengusahaannya sudah dilakukan sejak lama oleh petani</w:t>
      </w:r>
      <w:r>
        <w:rPr>
          <w:rFonts w:ascii="Tahoma" w:hAnsi="Tahoma" w:cs="Tahoma"/>
          <w:sz w:val="20"/>
          <w:szCs w:val="20"/>
        </w:rPr>
        <w:t>.</w:t>
      </w:r>
      <w:proofErr w:type="gramEnd"/>
      <w:r>
        <w:rPr>
          <w:rFonts w:ascii="Tahoma" w:hAnsi="Tahoma" w:cs="Tahoma"/>
          <w:sz w:val="20"/>
          <w:szCs w:val="20"/>
          <w:lang w:val="id-ID"/>
        </w:rPr>
        <w:t xml:space="preserve"> </w:t>
      </w:r>
      <w:proofErr w:type="gramStart"/>
      <w:r>
        <w:rPr>
          <w:rFonts w:ascii="Tahoma" w:hAnsi="Tahoma" w:cs="Tahoma"/>
          <w:sz w:val="20"/>
          <w:szCs w:val="20"/>
        </w:rPr>
        <w:t>M</w:t>
      </w:r>
      <w:r w:rsidRPr="00E168F7">
        <w:rPr>
          <w:rFonts w:ascii="Tahoma" w:hAnsi="Tahoma" w:cs="Tahoma"/>
          <w:sz w:val="20"/>
          <w:szCs w:val="20"/>
        </w:rPr>
        <w:t>eskipun bukan merupakan kebutuhan pokok, namun tanaman ini sangat dibutuhkan oleh masyarakat dalam kehidupan sehari-hari, terutama sebagai bumbu penyedap masakan</w:t>
      </w:r>
      <w:r w:rsidRPr="00E168F7">
        <w:rPr>
          <w:rFonts w:ascii="Tahoma" w:hAnsi="Tahoma" w:cs="Tahoma"/>
          <w:sz w:val="20"/>
          <w:szCs w:val="20"/>
          <w:lang w:val="id-ID"/>
        </w:rPr>
        <w:t>.</w:t>
      </w:r>
      <w:proofErr w:type="gramEnd"/>
      <w:r w:rsidRPr="00E168F7">
        <w:rPr>
          <w:rFonts w:ascii="Tahoma" w:hAnsi="Tahoma" w:cs="Tahoma"/>
          <w:sz w:val="20"/>
          <w:szCs w:val="20"/>
          <w:lang w:val="id-ID"/>
        </w:rPr>
        <w:t xml:space="preserve"> </w:t>
      </w:r>
      <w:proofErr w:type="gramStart"/>
      <w:r w:rsidRPr="00E168F7">
        <w:rPr>
          <w:rFonts w:ascii="Tahoma" w:hAnsi="Tahoma" w:cs="Tahoma"/>
          <w:sz w:val="20"/>
          <w:szCs w:val="20"/>
        </w:rPr>
        <w:t>Komoditas bawang merah sering mendapat perhatian publik, baik pada saat produksinya melimpah maupun kurang.</w:t>
      </w:r>
      <w:proofErr w:type="gramEnd"/>
      <w:r w:rsidRPr="00E168F7">
        <w:rPr>
          <w:rFonts w:ascii="Tahoma" w:hAnsi="Tahoma" w:cs="Tahoma"/>
          <w:sz w:val="20"/>
          <w:szCs w:val="20"/>
          <w:lang w:val="id-ID"/>
        </w:rPr>
        <w:t xml:space="preserve"> </w:t>
      </w:r>
      <w:proofErr w:type="gramStart"/>
      <w:r w:rsidRPr="00E168F7">
        <w:rPr>
          <w:rFonts w:ascii="Tahoma" w:hAnsi="Tahoma" w:cs="Tahoma"/>
          <w:sz w:val="20"/>
          <w:szCs w:val="20"/>
        </w:rPr>
        <w:t>Saat produksinya melimpah, harga bawang merah rendah sehingga keuntungan yang diperoleh petani sedikit.</w:t>
      </w:r>
      <w:proofErr w:type="gramEnd"/>
      <w:r w:rsidRPr="00E168F7">
        <w:rPr>
          <w:rFonts w:ascii="Tahoma" w:hAnsi="Tahoma" w:cs="Tahoma"/>
          <w:sz w:val="20"/>
          <w:szCs w:val="20"/>
        </w:rPr>
        <w:t xml:space="preserve"> Sebaliknya, saat produksi bawang merah rendah (akibat tanaman terserang </w:t>
      </w:r>
      <w:proofErr w:type="gramStart"/>
      <w:r w:rsidRPr="00E168F7">
        <w:rPr>
          <w:rFonts w:ascii="Tahoma" w:hAnsi="Tahoma" w:cs="Tahoma"/>
          <w:sz w:val="20"/>
          <w:szCs w:val="20"/>
        </w:rPr>
        <w:t>hama</w:t>
      </w:r>
      <w:proofErr w:type="gramEnd"/>
      <w:r w:rsidRPr="00E168F7">
        <w:rPr>
          <w:rFonts w:ascii="Tahoma" w:hAnsi="Tahoma" w:cs="Tahoma"/>
          <w:sz w:val="20"/>
          <w:szCs w:val="20"/>
        </w:rPr>
        <w:t xml:space="preserve"> penyakit atau</w:t>
      </w:r>
      <w:r w:rsidRPr="00E168F7">
        <w:rPr>
          <w:rFonts w:ascii="Tahoma" w:hAnsi="Tahoma" w:cs="Tahoma"/>
          <w:sz w:val="20"/>
          <w:szCs w:val="20"/>
          <w:lang w:val="id-ID"/>
        </w:rPr>
        <w:t xml:space="preserve"> cekaman</w:t>
      </w:r>
      <w:r w:rsidRPr="00E168F7">
        <w:rPr>
          <w:rFonts w:ascii="Tahoma" w:hAnsi="Tahoma" w:cs="Tahoma"/>
          <w:sz w:val="20"/>
          <w:szCs w:val="20"/>
        </w:rPr>
        <w:t xml:space="preserve"> iklim), harga bawang merah melonjak tinggi hingga diluar jangkauan daya beli konsumen. </w:t>
      </w:r>
      <w:proofErr w:type="gramStart"/>
      <w:r w:rsidRPr="00E168F7">
        <w:rPr>
          <w:rFonts w:ascii="Tahoma" w:hAnsi="Tahoma" w:cs="Tahoma"/>
          <w:sz w:val="20"/>
          <w:szCs w:val="20"/>
        </w:rPr>
        <w:t>Saat produksinya tidak memadai, pemerintah terpaksa melakukan impor bawang merah untuk memenuhi kebutuhan</w:t>
      </w:r>
      <w:r w:rsidRPr="00864D48">
        <w:rPr>
          <w:rFonts w:ascii="Tahoma" w:hAnsi="Tahoma" w:cs="Tahoma"/>
          <w:sz w:val="20"/>
          <w:szCs w:val="20"/>
        </w:rPr>
        <w:t xml:space="preserve"> masyarakat.</w:t>
      </w:r>
      <w:proofErr w:type="gramEnd"/>
      <w:r w:rsidRPr="00864D48">
        <w:rPr>
          <w:rFonts w:ascii="Tahoma" w:hAnsi="Tahoma" w:cs="Tahoma"/>
          <w:sz w:val="20"/>
          <w:szCs w:val="20"/>
          <w:lang w:val="id-ID"/>
        </w:rPr>
        <w:t xml:space="preserve"> </w:t>
      </w:r>
      <w:proofErr w:type="gramStart"/>
      <w:r w:rsidRPr="00864D48">
        <w:rPr>
          <w:rFonts w:ascii="Tahoma" w:hAnsi="Tahoma" w:cs="Tahoma"/>
          <w:sz w:val="20"/>
          <w:szCs w:val="20"/>
        </w:rPr>
        <w:t xml:space="preserve">Hal ini </w:t>
      </w:r>
      <w:r w:rsidRPr="00864D48">
        <w:rPr>
          <w:rFonts w:ascii="Tahoma" w:hAnsi="Tahoma" w:cs="Tahoma"/>
          <w:sz w:val="20"/>
          <w:szCs w:val="20"/>
          <w:lang w:val="id-ID"/>
        </w:rPr>
        <w:t>kadang-kadang</w:t>
      </w:r>
      <w:r w:rsidRPr="00864D48">
        <w:rPr>
          <w:rFonts w:ascii="Tahoma" w:hAnsi="Tahoma" w:cs="Tahoma"/>
          <w:sz w:val="20"/>
          <w:szCs w:val="20"/>
        </w:rPr>
        <w:t xml:space="preserve"> menimbulkan gejolak di kalangan petani</w:t>
      </w:r>
      <w:r w:rsidRPr="00864D48">
        <w:rPr>
          <w:rFonts w:ascii="Tahoma" w:hAnsi="Tahoma" w:cs="Tahoma"/>
          <w:sz w:val="20"/>
          <w:szCs w:val="20"/>
          <w:lang w:val="id-ID"/>
        </w:rPr>
        <w:t xml:space="preserve"> </w:t>
      </w:r>
      <w:r w:rsidRPr="00864D48">
        <w:rPr>
          <w:rFonts w:ascii="Tahoma" w:hAnsi="Tahoma" w:cs="Tahoma"/>
          <w:sz w:val="20"/>
          <w:szCs w:val="20"/>
        </w:rPr>
        <w:t>karena harga bawang merah impor yang lebih rendah sehingga bawang merah produksi petani kurang mampu bersaing</w:t>
      </w:r>
      <w:r w:rsidRPr="00864D48">
        <w:rPr>
          <w:rFonts w:ascii="Tahoma" w:hAnsi="Tahoma" w:cs="Tahoma"/>
          <w:sz w:val="20"/>
          <w:szCs w:val="20"/>
          <w:lang w:val="id-ID"/>
        </w:rPr>
        <w:t>, karena harganya relatif lebih tinggi</w:t>
      </w:r>
      <w:r w:rsidRPr="00864D48">
        <w:rPr>
          <w:rFonts w:ascii="Tahoma" w:hAnsi="Tahoma" w:cs="Tahoma"/>
          <w:sz w:val="20"/>
          <w:szCs w:val="20"/>
        </w:rPr>
        <w:t xml:space="preserve"> </w:t>
      </w:r>
      <w:r w:rsidRPr="00864D48">
        <w:rPr>
          <w:rFonts w:ascii="Tahoma" w:hAnsi="Tahoma" w:cs="Tahoma"/>
          <w:sz w:val="20"/>
          <w:szCs w:val="20"/>
          <w:lang w:val="id-ID"/>
        </w:rPr>
        <w:t>yang disebabkan produksi yang rendah sementara biaya produksi tinggi</w:t>
      </w:r>
      <w:r w:rsidRPr="00864D48">
        <w:rPr>
          <w:rFonts w:ascii="Tahoma" w:hAnsi="Tahoma" w:cs="Tahoma"/>
          <w:sz w:val="20"/>
          <w:szCs w:val="20"/>
        </w:rPr>
        <w:t xml:space="preserve"> (Suwandi, 2014).</w:t>
      </w:r>
      <w:proofErr w:type="gramEnd"/>
      <w:r w:rsidRPr="00864D48">
        <w:rPr>
          <w:rFonts w:ascii="Tahoma" w:hAnsi="Tahoma" w:cs="Tahoma"/>
          <w:sz w:val="20"/>
          <w:szCs w:val="20"/>
        </w:rPr>
        <w:t xml:space="preserve"> </w:t>
      </w:r>
    </w:p>
    <w:p w:rsidR="00A02011" w:rsidRPr="00864D48" w:rsidRDefault="00A02011" w:rsidP="00A02011">
      <w:pPr>
        <w:spacing w:line="276" w:lineRule="auto"/>
        <w:ind w:firstLine="567"/>
        <w:rPr>
          <w:rFonts w:ascii="Tahoma" w:hAnsi="Tahoma" w:cs="Tahoma"/>
          <w:color w:val="000000"/>
          <w:sz w:val="20"/>
          <w:szCs w:val="20"/>
          <w:lang w:val="id-ID"/>
        </w:rPr>
      </w:pPr>
      <w:r w:rsidRPr="00864D48">
        <w:rPr>
          <w:rFonts w:ascii="Tahoma" w:hAnsi="Tahoma" w:cs="Tahoma"/>
          <w:sz w:val="20"/>
          <w:szCs w:val="20"/>
        </w:rPr>
        <w:t>Produksi bawang merah yang tinggi pada dasarnya terjadi di daerah sentra produksi yang telah maju, salah satunya di Kabupaten Brebes, Jawa Tengah, dengan produktivitas mencapai 11</w:t>
      </w:r>
      <w:proofErr w:type="gramStart"/>
      <w:r w:rsidRPr="00864D48">
        <w:rPr>
          <w:rFonts w:ascii="Tahoma" w:hAnsi="Tahoma" w:cs="Tahoma"/>
          <w:sz w:val="20"/>
          <w:szCs w:val="20"/>
        </w:rPr>
        <w:t>,23</w:t>
      </w:r>
      <w:proofErr w:type="gramEnd"/>
      <w:r w:rsidRPr="00864D48">
        <w:rPr>
          <w:rFonts w:ascii="Tahoma" w:hAnsi="Tahoma" w:cs="Tahoma"/>
          <w:sz w:val="20"/>
          <w:szCs w:val="20"/>
        </w:rPr>
        <w:t xml:space="preserve"> ton </w:t>
      </w:r>
      <w:r w:rsidRPr="00864D48">
        <w:rPr>
          <w:rFonts w:ascii="Tahoma" w:hAnsi="Tahoma" w:cs="Tahoma"/>
          <w:sz w:val="20"/>
          <w:szCs w:val="20"/>
          <w:lang w:val="id-ID"/>
        </w:rPr>
        <w:t>per ha,</w:t>
      </w:r>
      <w:r w:rsidRPr="00864D48">
        <w:rPr>
          <w:rFonts w:ascii="Tahoma" w:hAnsi="Tahoma" w:cs="Tahoma"/>
          <w:sz w:val="20"/>
          <w:szCs w:val="20"/>
        </w:rPr>
        <w:t xml:space="preserve"> sedangkan rata</w:t>
      </w:r>
      <w:r w:rsidRPr="00864D48">
        <w:rPr>
          <w:rFonts w:ascii="Tahoma" w:hAnsi="Tahoma" w:cs="Tahoma"/>
          <w:sz w:val="20"/>
          <w:szCs w:val="20"/>
          <w:lang w:val="id-ID"/>
        </w:rPr>
        <w:t>-rata</w:t>
      </w:r>
      <w:r w:rsidRPr="00864D48">
        <w:rPr>
          <w:rFonts w:ascii="Tahoma" w:hAnsi="Tahoma" w:cs="Tahoma"/>
          <w:sz w:val="20"/>
          <w:szCs w:val="20"/>
        </w:rPr>
        <w:t xml:space="preserve"> nasional sebesar 10,22 ton</w:t>
      </w:r>
      <w:r w:rsidRPr="00864D48">
        <w:rPr>
          <w:rFonts w:ascii="Tahoma" w:hAnsi="Tahoma" w:cs="Tahoma"/>
          <w:sz w:val="20"/>
          <w:szCs w:val="20"/>
          <w:lang w:val="id-ID"/>
        </w:rPr>
        <w:t>/</w:t>
      </w:r>
      <w:r w:rsidRPr="00864D48">
        <w:rPr>
          <w:rFonts w:ascii="Tahoma" w:hAnsi="Tahoma" w:cs="Tahoma"/>
          <w:sz w:val="20"/>
          <w:szCs w:val="20"/>
        </w:rPr>
        <w:t>ha (Badan Pusat Statistik, 2015)</w:t>
      </w:r>
      <w:r w:rsidRPr="00864D48">
        <w:rPr>
          <w:rFonts w:ascii="Tahoma" w:hAnsi="Tahoma" w:cs="Tahoma"/>
          <w:sz w:val="20"/>
          <w:szCs w:val="20"/>
          <w:lang w:val="id-ID"/>
        </w:rPr>
        <w:t>. P</w:t>
      </w:r>
      <w:r w:rsidRPr="00864D48">
        <w:rPr>
          <w:rFonts w:ascii="Tahoma" w:hAnsi="Tahoma" w:cs="Tahoma"/>
          <w:sz w:val="20"/>
          <w:szCs w:val="20"/>
        </w:rPr>
        <w:t>roduksi bawang merah di Provinsi Riau belum memberikan kontribusi yang cukup berarti untuk pemenuhan kebutuhan lokal, padahal tanaman bawang merah ini sangat potensial dikembangkan</w:t>
      </w:r>
      <w:r w:rsidRPr="00864D48">
        <w:rPr>
          <w:rFonts w:ascii="Tahoma" w:hAnsi="Tahoma" w:cs="Tahoma"/>
          <w:sz w:val="20"/>
          <w:szCs w:val="20"/>
          <w:lang w:val="id-ID"/>
        </w:rPr>
        <w:t xml:space="preserve"> hampir pada semua kabupaten, </w:t>
      </w:r>
      <w:r w:rsidRPr="00864D48">
        <w:rPr>
          <w:rFonts w:ascii="Tahoma" w:hAnsi="Tahoma" w:cs="Tahoma"/>
          <w:sz w:val="20"/>
          <w:szCs w:val="20"/>
        </w:rPr>
        <w:t xml:space="preserve">karena masih banyak areal </w:t>
      </w:r>
      <w:r w:rsidRPr="00864D48">
        <w:rPr>
          <w:rFonts w:ascii="Tahoma" w:hAnsi="Tahoma" w:cs="Tahoma"/>
          <w:sz w:val="20"/>
          <w:szCs w:val="20"/>
          <w:lang w:val="id-ID"/>
        </w:rPr>
        <w:t xml:space="preserve">potensial </w:t>
      </w:r>
      <w:r w:rsidRPr="00864D48">
        <w:rPr>
          <w:rFonts w:ascii="Tahoma" w:hAnsi="Tahoma" w:cs="Tahoma"/>
          <w:sz w:val="20"/>
          <w:szCs w:val="20"/>
        </w:rPr>
        <w:t>belum dimanfaatkan untuk budidaya bawang merah. Pada saat ini p</w:t>
      </w:r>
      <w:r w:rsidRPr="00864D48">
        <w:rPr>
          <w:rFonts w:ascii="Tahoma" w:hAnsi="Tahoma" w:cs="Tahoma"/>
          <w:color w:val="000000"/>
          <w:sz w:val="20"/>
          <w:szCs w:val="20"/>
        </w:rPr>
        <w:t xml:space="preserve">emenuhan bawang merah masih bergantung kepada daerah lain, seperti dari Provinsi Sumatera Barat, Sumatera Utara </w:t>
      </w:r>
      <w:proofErr w:type="gramStart"/>
      <w:r w:rsidRPr="00864D48">
        <w:rPr>
          <w:rFonts w:ascii="Tahoma" w:hAnsi="Tahoma" w:cs="Tahoma"/>
          <w:color w:val="000000"/>
          <w:sz w:val="20"/>
          <w:szCs w:val="20"/>
        </w:rPr>
        <w:t>bahkan  dari</w:t>
      </w:r>
      <w:proofErr w:type="gramEnd"/>
      <w:r w:rsidRPr="00864D48">
        <w:rPr>
          <w:rFonts w:ascii="Tahoma" w:hAnsi="Tahoma" w:cs="Tahoma"/>
          <w:color w:val="000000"/>
          <w:sz w:val="20"/>
          <w:szCs w:val="20"/>
        </w:rPr>
        <w:t xml:space="preserve"> Pulau Jawa. </w:t>
      </w:r>
      <w:r w:rsidRPr="00864D48">
        <w:rPr>
          <w:rFonts w:ascii="Tahoma" w:hAnsi="Tahoma" w:cs="Tahoma"/>
          <w:color w:val="000000"/>
          <w:sz w:val="20"/>
          <w:szCs w:val="20"/>
          <w:lang w:val="id-ID"/>
        </w:rPr>
        <w:t>Hal ini tentu saja menjadi masalah, dimana p</w:t>
      </w:r>
      <w:r w:rsidRPr="00864D48">
        <w:rPr>
          <w:rFonts w:ascii="Tahoma" w:hAnsi="Tahoma" w:cs="Tahoma"/>
          <w:color w:val="000000"/>
          <w:sz w:val="20"/>
          <w:szCs w:val="20"/>
        </w:rPr>
        <w:t xml:space="preserve">ada saat terjadinya bencana alam atau gangguan transportasi dari daerah-daerah tersebut, akan berdampak kepada kenaikan harga bawang merah di pasaran. </w:t>
      </w:r>
      <w:proofErr w:type="gramStart"/>
      <w:r w:rsidRPr="00864D48">
        <w:rPr>
          <w:rFonts w:ascii="Tahoma" w:hAnsi="Tahoma" w:cs="Tahoma"/>
          <w:color w:val="000000"/>
          <w:sz w:val="20"/>
          <w:szCs w:val="20"/>
        </w:rPr>
        <w:t>Untuk itu perlu adanya pengembangan tanaman bawang</w:t>
      </w:r>
      <w:r w:rsidRPr="00864D48">
        <w:rPr>
          <w:rFonts w:ascii="Tahoma" w:hAnsi="Tahoma" w:cs="Tahoma"/>
          <w:color w:val="000000"/>
          <w:sz w:val="20"/>
          <w:szCs w:val="20"/>
          <w:lang w:val="id-ID"/>
        </w:rPr>
        <w:t xml:space="preserve"> </w:t>
      </w:r>
      <w:r w:rsidRPr="00864D48">
        <w:rPr>
          <w:rFonts w:ascii="Tahoma" w:hAnsi="Tahoma" w:cs="Tahoma"/>
          <w:color w:val="000000"/>
          <w:sz w:val="20"/>
          <w:szCs w:val="20"/>
        </w:rPr>
        <w:t>merah melalui perluasan areal pertanaman dan teknik budidaya yang optimal agar pertumbuhan dan produksi dapat ditingkatkan.</w:t>
      </w:r>
      <w:proofErr w:type="gramEnd"/>
    </w:p>
    <w:p w:rsidR="00A02011" w:rsidRPr="00864D48" w:rsidRDefault="00A02011" w:rsidP="00A02011">
      <w:pPr>
        <w:spacing w:line="276" w:lineRule="auto"/>
        <w:ind w:firstLine="567"/>
        <w:rPr>
          <w:rFonts w:ascii="Tahoma" w:hAnsi="Tahoma" w:cs="Tahoma"/>
          <w:sz w:val="20"/>
          <w:szCs w:val="20"/>
          <w:lang w:val="id-ID"/>
        </w:rPr>
      </w:pPr>
      <w:r w:rsidRPr="00864D48">
        <w:rPr>
          <w:rFonts w:ascii="Tahoma" w:hAnsi="Tahoma" w:cs="Tahoma"/>
          <w:sz w:val="20"/>
          <w:szCs w:val="20"/>
        </w:rPr>
        <w:t xml:space="preserve">Usahatani bawang merah </w:t>
      </w:r>
      <w:r w:rsidRPr="00864D48">
        <w:rPr>
          <w:rFonts w:ascii="Tahoma" w:hAnsi="Tahoma" w:cs="Tahoma"/>
          <w:sz w:val="20"/>
          <w:szCs w:val="20"/>
          <w:lang w:val="id-ID"/>
        </w:rPr>
        <w:t xml:space="preserve">di Provinsi Riau, khususnya di Kabupaten Siak </w:t>
      </w:r>
      <w:r w:rsidRPr="00864D48">
        <w:rPr>
          <w:rFonts w:ascii="Tahoma" w:hAnsi="Tahoma" w:cs="Tahoma"/>
          <w:sz w:val="20"/>
          <w:szCs w:val="20"/>
        </w:rPr>
        <w:t>dilakukan di lahan kering</w:t>
      </w:r>
      <w:r w:rsidRPr="00864D48">
        <w:rPr>
          <w:rFonts w:ascii="Tahoma" w:hAnsi="Tahoma" w:cs="Tahoma"/>
          <w:sz w:val="20"/>
          <w:szCs w:val="20"/>
          <w:lang w:val="id-ID"/>
        </w:rPr>
        <w:t xml:space="preserve"> </w:t>
      </w:r>
      <w:r w:rsidRPr="00864D48">
        <w:rPr>
          <w:rFonts w:ascii="Tahoma" w:hAnsi="Tahoma" w:cs="Tahoma"/>
          <w:sz w:val="20"/>
          <w:szCs w:val="20"/>
        </w:rPr>
        <w:t>dengan pola tanam monokultur pada luasan yang terbatas yaitu 0</w:t>
      </w:r>
      <w:proofErr w:type="gramStart"/>
      <w:r w:rsidRPr="00864D48">
        <w:rPr>
          <w:rFonts w:ascii="Tahoma" w:hAnsi="Tahoma" w:cs="Tahoma"/>
          <w:sz w:val="20"/>
          <w:szCs w:val="20"/>
        </w:rPr>
        <w:t>,10</w:t>
      </w:r>
      <w:proofErr w:type="gramEnd"/>
      <w:r w:rsidRPr="00864D48">
        <w:rPr>
          <w:rFonts w:ascii="Tahoma" w:hAnsi="Tahoma" w:cs="Tahoma"/>
          <w:sz w:val="20"/>
          <w:szCs w:val="20"/>
        </w:rPr>
        <w:t>-0,25 ha</w:t>
      </w:r>
      <w:r w:rsidRPr="00864D48">
        <w:rPr>
          <w:rFonts w:ascii="Tahoma" w:hAnsi="Tahoma" w:cs="Tahoma"/>
          <w:sz w:val="20"/>
          <w:szCs w:val="20"/>
          <w:lang w:val="id-ID"/>
        </w:rPr>
        <w:t xml:space="preserve">. Teknologi yang digunakan umumnya masih sederhana dengan produktivitas yang masih rendah, </w:t>
      </w:r>
      <w:r w:rsidRPr="00864D48">
        <w:rPr>
          <w:rFonts w:ascii="Tahoma" w:hAnsi="Tahoma" w:cs="Tahoma"/>
          <w:sz w:val="20"/>
          <w:szCs w:val="20"/>
        </w:rPr>
        <w:t xml:space="preserve">yakni sebesar </w:t>
      </w:r>
      <w:r w:rsidRPr="00864D48">
        <w:rPr>
          <w:rFonts w:ascii="Tahoma" w:hAnsi="Tahoma" w:cs="Tahoma"/>
          <w:sz w:val="20"/>
          <w:szCs w:val="20"/>
          <w:lang w:val="id-ID"/>
        </w:rPr>
        <w:t xml:space="preserve"> 4</w:t>
      </w:r>
      <w:r w:rsidRPr="00864D48">
        <w:rPr>
          <w:rFonts w:ascii="Tahoma" w:hAnsi="Tahoma" w:cs="Tahoma"/>
          <w:sz w:val="20"/>
          <w:szCs w:val="20"/>
        </w:rPr>
        <w:t>-</w:t>
      </w:r>
      <w:commentRangeStart w:id="1"/>
      <w:r w:rsidRPr="00864D48">
        <w:rPr>
          <w:rFonts w:ascii="Tahoma" w:hAnsi="Tahoma" w:cs="Tahoma"/>
          <w:sz w:val="20"/>
          <w:szCs w:val="20"/>
          <w:lang w:val="id-ID"/>
        </w:rPr>
        <w:t xml:space="preserve">5 </w:t>
      </w:r>
      <w:r w:rsidRPr="00864D48">
        <w:rPr>
          <w:rFonts w:ascii="Tahoma" w:hAnsi="Tahoma" w:cs="Tahoma"/>
          <w:sz w:val="20"/>
          <w:szCs w:val="20"/>
        </w:rPr>
        <w:t>t</w:t>
      </w:r>
      <w:r w:rsidRPr="00864D48">
        <w:rPr>
          <w:rFonts w:ascii="Tahoma" w:hAnsi="Tahoma" w:cs="Tahoma"/>
          <w:sz w:val="20"/>
          <w:szCs w:val="20"/>
          <w:lang w:val="id-ID"/>
        </w:rPr>
        <w:t>on</w:t>
      </w:r>
      <w:r w:rsidRPr="00864D48">
        <w:rPr>
          <w:rFonts w:ascii="Tahoma" w:hAnsi="Tahoma" w:cs="Tahoma"/>
          <w:sz w:val="20"/>
          <w:szCs w:val="20"/>
        </w:rPr>
        <w:t>/ha (</w:t>
      </w:r>
      <w:r w:rsidRPr="00864D48">
        <w:rPr>
          <w:rFonts w:ascii="Tahoma" w:hAnsi="Tahoma" w:cs="Tahoma"/>
          <w:sz w:val="20"/>
          <w:szCs w:val="20"/>
          <w:lang w:val="id-ID"/>
        </w:rPr>
        <w:t xml:space="preserve">Dinas Tanaman Pangan, Hortikultura dan Perkebunan Provinsi Riau Riau, </w:t>
      </w:r>
      <w:r w:rsidRPr="00864D48">
        <w:rPr>
          <w:rFonts w:ascii="Tahoma" w:hAnsi="Tahoma" w:cs="Tahoma"/>
          <w:sz w:val="20"/>
          <w:szCs w:val="20"/>
        </w:rPr>
        <w:t>201</w:t>
      </w:r>
      <w:r w:rsidRPr="00864D48">
        <w:rPr>
          <w:rFonts w:ascii="Tahoma" w:hAnsi="Tahoma" w:cs="Tahoma"/>
          <w:sz w:val="20"/>
          <w:szCs w:val="20"/>
          <w:lang w:val="id-ID"/>
        </w:rPr>
        <w:t>7</w:t>
      </w:r>
      <w:r w:rsidRPr="00864D48">
        <w:rPr>
          <w:rFonts w:ascii="Tahoma" w:hAnsi="Tahoma" w:cs="Tahoma"/>
          <w:sz w:val="20"/>
          <w:szCs w:val="20"/>
        </w:rPr>
        <w:t>)</w:t>
      </w:r>
      <w:r w:rsidRPr="00864D48">
        <w:rPr>
          <w:rFonts w:ascii="Tahoma" w:hAnsi="Tahoma" w:cs="Tahoma"/>
          <w:sz w:val="20"/>
          <w:szCs w:val="20"/>
          <w:lang w:val="id-ID"/>
        </w:rPr>
        <w:t xml:space="preserve">. </w:t>
      </w:r>
      <w:commentRangeEnd w:id="1"/>
      <w:r>
        <w:rPr>
          <w:rStyle w:val="CommentReference"/>
        </w:rPr>
        <w:commentReference w:id="1"/>
      </w:r>
      <w:r w:rsidRPr="00864D48">
        <w:rPr>
          <w:rFonts w:ascii="Tahoma" w:hAnsi="Tahoma" w:cs="Tahoma"/>
          <w:sz w:val="20"/>
          <w:szCs w:val="20"/>
          <w:lang w:val="id-ID"/>
        </w:rPr>
        <w:t>P</w:t>
      </w:r>
      <w:r w:rsidRPr="00864D48">
        <w:rPr>
          <w:rFonts w:ascii="Tahoma" w:hAnsi="Tahoma" w:cs="Tahoma"/>
          <w:sz w:val="20"/>
          <w:szCs w:val="20"/>
        </w:rPr>
        <w:t>roduktivitas yang masih rendah disebabkan oleh beberapa kendala teknis dan ekonomis, antara lain ketersediaan benih bermutu, teknik budidaya dan tingginya biaya produksi</w:t>
      </w:r>
      <w:r w:rsidRPr="00864D48">
        <w:rPr>
          <w:rFonts w:ascii="Tahoma" w:hAnsi="Tahoma" w:cs="Tahoma"/>
          <w:sz w:val="20"/>
          <w:szCs w:val="20"/>
          <w:lang w:val="id-ID"/>
        </w:rPr>
        <w:t>, s</w:t>
      </w:r>
      <w:r w:rsidRPr="00864D48">
        <w:rPr>
          <w:rFonts w:ascii="Tahoma" w:hAnsi="Tahoma" w:cs="Tahoma"/>
          <w:sz w:val="20"/>
          <w:szCs w:val="20"/>
        </w:rPr>
        <w:t xml:space="preserve">ebagian besar petani menggunakan benih dari umbi bawang merah konsumsi, pemupukan tidak sesuai kebutuhan, pengendalian hama dan penyakit serta penanganan panen dan pasca panen yang tidak tepat. </w:t>
      </w:r>
      <w:proofErr w:type="gramStart"/>
      <w:r w:rsidRPr="00864D48">
        <w:rPr>
          <w:rFonts w:ascii="Tahoma" w:hAnsi="Tahoma" w:cs="Tahoma"/>
          <w:sz w:val="20"/>
          <w:szCs w:val="20"/>
        </w:rPr>
        <w:t>Hal tersebut mengindikasikan bahwa teknologi produksi bawang merah yang telah dihasilkan oleh Balitbangtan belum sepenuhnya diadopsi oleh petani.</w:t>
      </w:r>
      <w:proofErr w:type="gramEnd"/>
      <w:r w:rsidRPr="00864D48">
        <w:rPr>
          <w:rFonts w:ascii="Tahoma" w:hAnsi="Tahoma" w:cs="Tahoma"/>
          <w:sz w:val="20"/>
          <w:szCs w:val="20"/>
        </w:rPr>
        <w:t xml:space="preserve"> </w:t>
      </w:r>
    </w:p>
    <w:p w:rsidR="00A02011" w:rsidRPr="00864D48" w:rsidRDefault="00A02011" w:rsidP="00A02011">
      <w:pPr>
        <w:spacing w:line="276" w:lineRule="auto"/>
        <w:ind w:firstLine="567"/>
        <w:rPr>
          <w:rFonts w:ascii="Tahoma" w:hAnsi="Tahoma" w:cs="Tahoma"/>
          <w:sz w:val="20"/>
          <w:szCs w:val="20"/>
          <w:lang w:val="id-ID"/>
        </w:rPr>
      </w:pPr>
      <w:proofErr w:type="gramStart"/>
      <w:r w:rsidRPr="00864D48">
        <w:rPr>
          <w:rFonts w:ascii="Tahoma" w:hAnsi="Tahoma" w:cs="Tahoma"/>
          <w:sz w:val="20"/>
          <w:szCs w:val="20"/>
        </w:rPr>
        <w:t>Produktivitas tanaman, selain ditentukan oleh faktor lingkungan tumbuh, juga dipengaruhi oleh kemampuan adaptasi varietas terhadap lingkungan.</w:t>
      </w:r>
      <w:proofErr w:type="gramEnd"/>
      <w:r w:rsidRPr="00864D48">
        <w:rPr>
          <w:rFonts w:ascii="Tahoma" w:hAnsi="Tahoma" w:cs="Tahoma"/>
          <w:sz w:val="20"/>
          <w:szCs w:val="20"/>
        </w:rPr>
        <w:t xml:space="preserve"> Penggunaan varietas yang beragam pada suatu lingkungan tumbuh yang </w:t>
      </w:r>
      <w:proofErr w:type="gramStart"/>
      <w:r w:rsidRPr="00864D48">
        <w:rPr>
          <w:rFonts w:ascii="Tahoma" w:hAnsi="Tahoma" w:cs="Tahoma"/>
          <w:sz w:val="20"/>
          <w:szCs w:val="20"/>
        </w:rPr>
        <w:t>sama</w:t>
      </w:r>
      <w:proofErr w:type="gramEnd"/>
      <w:r w:rsidRPr="00864D48">
        <w:rPr>
          <w:rFonts w:ascii="Tahoma" w:hAnsi="Tahoma" w:cs="Tahoma"/>
          <w:sz w:val="20"/>
          <w:szCs w:val="20"/>
        </w:rPr>
        <w:t xml:space="preserve"> akan memberikan gambaran terhadap kemampuan adaptasi varietas. </w:t>
      </w:r>
      <w:proofErr w:type="gramStart"/>
      <w:r w:rsidRPr="00864D48">
        <w:rPr>
          <w:rFonts w:ascii="Tahoma" w:hAnsi="Tahoma" w:cs="Tahoma"/>
          <w:sz w:val="20"/>
          <w:szCs w:val="20"/>
        </w:rPr>
        <w:t>Uji adaptasi varietas diperlukan untuk mendapatkan varietas dengan kemampuan tumbuh dan berproduksi yang baik pada kondisi spesifik lokasi.</w:t>
      </w:r>
      <w:proofErr w:type="gramEnd"/>
      <w:r w:rsidRPr="00864D48">
        <w:rPr>
          <w:rFonts w:ascii="Tahoma" w:hAnsi="Tahoma" w:cs="Tahoma"/>
          <w:sz w:val="20"/>
          <w:szCs w:val="20"/>
        </w:rPr>
        <w:t xml:space="preserve"> </w:t>
      </w:r>
      <w:proofErr w:type="gramStart"/>
      <w:r w:rsidRPr="00864D48">
        <w:rPr>
          <w:rFonts w:ascii="Tahoma" w:hAnsi="Tahoma" w:cs="Tahoma"/>
          <w:sz w:val="20"/>
          <w:szCs w:val="20"/>
        </w:rPr>
        <w:t xml:space="preserve">Penerapan teknologi spesifik lokasi di tingkat petani untuk memenuhi kebutuhan petani terhadap teknologi inovatif dan meningkatkan produktivitas bawang merah di </w:t>
      </w:r>
      <w:r w:rsidRPr="00864D48">
        <w:rPr>
          <w:rFonts w:ascii="Tahoma" w:hAnsi="Tahoma" w:cs="Tahoma"/>
          <w:sz w:val="20"/>
          <w:szCs w:val="20"/>
          <w:lang w:val="id-ID"/>
        </w:rPr>
        <w:t>Provinsi Riau</w:t>
      </w:r>
      <w:r w:rsidRPr="00864D48">
        <w:rPr>
          <w:rFonts w:ascii="Tahoma" w:hAnsi="Tahoma" w:cs="Tahoma"/>
          <w:sz w:val="20"/>
          <w:szCs w:val="20"/>
        </w:rPr>
        <w:t>.</w:t>
      </w:r>
      <w:proofErr w:type="gramEnd"/>
      <w:r w:rsidRPr="00864D48">
        <w:rPr>
          <w:rFonts w:ascii="Tahoma" w:hAnsi="Tahoma" w:cs="Tahoma"/>
          <w:sz w:val="20"/>
          <w:szCs w:val="20"/>
          <w:lang w:val="id-ID"/>
        </w:rPr>
        <w:t xml:space="preserve"> </w:t>
      </w:r>
      <w:proofErr w:type="gramStart"/>
      <w:r w:rsidRPr="00864D48">
        <w:rPr>
          <w:rFonts w:ascii="Tahoma" w:hAnsi="Tahoma" w:cs="Tahoma"/>
          <w:sz w:val="20"/>
          <w:szCs w:val="20"/>
        </w:rPr>
        <w:t>Salah satu teknologi yang berperan dalam peningkatan produktivitas yaitu penggunaan varietas unggul yang sesuai dengan kondisi agroekologi, kemauan dan kemampuan petani untuk mengembangkan varietas.</w:t>
      </w:r>
      <w:proofErr w:type="gramEnd"/>
      <w:r w:rsidRPr="00864D48">
        <w:rPr>
          <w:rFonts w:ascii="Tahoma" w:hAnsi="Tahoma" w:cs="Tahoma"/>
          <w:sz w:val="20"/>
          <w:szCs w:val="20"/>
        </w:rPr>
        <w:t xml:space="preserve"> </w:t>
      </w:r>
    </w:p>
    <w:p w:rsidR="00A02011" w:rsidRPr="00864D48" w:rsidRDefault="00A02011" w:rsidP="00A02011">
      <w:pPr>
        <w:spacing w:line="276" w:lineRule="auto"/>
        <w:ind w:firstLine="567"/>
        <w:rPr>
          <w:rFonts w:ascii="Tahoma" w:hAnsi="Tahoma" w:cs="Tahoma"/>
          <w:sz w:val="20"/>
          <w:szCs w:val="20"/>
          <w:lang w:val="id-ID"/>
        </w:rPr>
      </w:pPr>
      <w:proofErr w:type="gramStart"/>
      <w:r w:rsidRPr="00864D48">
        <w:rPr>
          <w:rFonts w:ascii="Tahoma" w:hAnsi="Tahoma" w:cs="Tahoma"/>
          <w:sz w:val="20"/>
          <w:szCs w:val="20"/>
        </w:rPr>
        <w:lastRenderedPageBreak/>
        <w:t>Beberapa kriteria pemilihan benih untuk penanaman bawang merah diantaranya yaitu</w:t>
      </w:r>
      <w:r w:rsidRPr="00864D48">
        <w:rPr>
          <w:rFonts w:ascii="Tahoma" w:hAnsi="Tahoma" w:cs="Tahoma"/>
          <w:sz w:val="20"/>
          <w:szCs w:val="20"/>
          <w:lang w:val="id-ID"/>
        </w:rPr>
        <w:t xml:space="preserve"> </w:t>
      </w:r>
      <w:r w:rsidRPr="00864D48">
        <w:rPr>
          <w:rFonts w:ascii="Tahoma" w:hAnsi="Tahoma" w:cs="Tahoma"/>
          <w:sz w:val="20"/>
          <w:szCs w:val="20"/>
        </w:rPr>
        <w:t>dapat mengurangi kebutuhan benih per satuan luas, pengangkutan dan penyimpanan yang lebih mudah dan lebih murah, tanaman yang dihasilkan lebih sehat, bebas patogen penyakit, umbi yang dihasilkan berkualitas lebih baik dan lebih besar.</w:t>
      </w:r>
      <w:proofErr w:type="gramEnd"/>
      <w:r w:rsidRPr="00864D48">
        <w:rPr>
          <w:rFonts w:ascii="Tahoma" w:hAnsi="Tahoma" w:cs="Tahoma"/>
          <w:sz w:val="20"/>
          <w:szCs w:val="20"/>
        </w:rPr>
        <w:t xml:space="preserve"> </w:t>
      </w:r>
      <w:proofErr w:type="gramStart"/>
      <w:r w:rsidRPr="00864D48">
        <w:rPr>
          <w:rFonts w:ascii="Tahoma" w:hAnsi="Tahoma" w:cs="Tahoma"/>
          <w:sz w:val="20"/>
          <w:szCs w:val="20"/>
        </w:rPr>
        <w:t>Berbagai penelitian menunjukkan bahwa penggunaan benih T</w:t>
      </w:r>
      <w:r w:rsidRPr="00864D48">
        <w:rPr>
          <w:rFonts w:ascii="Tahoma" w:hAnsi="Tahoma" w:cs="Tahoma"/>
          <w:sz w:val="20"/>
          <w:szCs w:val="20"/>
          <w:lang w:val="id-ID"/>
        </w:rPr>
        <w:t>rue Shallot Seed (T</w:t>
      </w:r>
      <w:r w:rsidRPr="00864D48">
        <w:rPr>
          <w:rFonts w:ascii="Tahoma" w:hAnsi="Tahoma" w:cs="Tahoma"/>
          <w:sz w:val="20"/>
          <w:szCs w:val="20"/>
        </w:rPr>
        <w:t>SS</w:t>
      </w:r>
      <w:r w:rsidRPr="00864D48">
        <w:rPr>
          <w:rFonts w:ascii="Tahoma" w:hAnsi="Tahoma" w:cs="Tahoma"/>
          <w:sz w:val="20"/>
          <w:szCs w:val="20"/>
          <w:lang w:val="id-ID"/>
        </w:rPr>
        <w:t>)</w:t>
      </w:r>
      <w:r w:rsidRPr="00864D48">
        <w:rPr>
          <w:rFonts w:ascii="Tahoma" w:hAnsi="Tahoma" w:cs="Tahoma"/>
          <w:sz w:val="20"/>
          <w:szCs w:val="20"/>
        </w:rPr>
        <w:t xml:space="preserve"> dapat memenuhi kriteria tersebut.</w:t>
      </w:r>
      <w:proofErr w:type="gramEnd"/>
      <w:r w:rsidRPr="00864D48">
        <w:rPr>
          <w:rFonts w:ascii="Tahoma" w:hAnsi="Tahoma" w:cs="Tahoma"/>
          <w:sz w:val="20"/>
          <w:szCs w:val="20"/>
        </w:rPr>
        <w:t xml:space="preserve"> </w:t>
      </w:r>
      <w:proofErr w:type="gramStart"/>
      <w:r w:rsidRPr="00864D48">
        <w:rPr>
          <w:rFonts w:ascii="Tahoma" w:hAnsi="Tahoma" w:cs="Tahoma"/>
          <w:sz w:val="20"/>
          <w:szCs w:val="20"/>
        </w:rPr>
        <w:t>Selain itu, penggunaan benih TSS juga dapat meningkatkan hasil sampai dua kali lipat dibandingkan dengan penggunaan umbi tradisional (Basuki, 2009).</w:t>
      </w:r>
      <w:proofErr w:type="gramEnd"/>
      <w:r w:rsidRPr="00864D48">
        <w:rPr>
          <w:rFonts w:ascii="Tahoma" w:hAnsi="Tahoma" w:cs="Tahoma"/>
          <w:sz w:val="20"/>
          <w:szCs w:val="20"/>
        </w:rPr>
        <w:t xml:space="preserve"> </w:t>
      </w:r>
    </w:p>
    <w:p w:rsidR="00A02011" w:rsidRPr="00864D48" w:rsidRDefault="00A02011" w:rsidP="00A02011">
      <w:pPr>
        <w:spacing w:line="276" w:lineRule="auto"/>
        <w:ind w:firstLine="567"/>
        <w:rPr>
          <w:rFonts w:ascii="Tahoma" w:hAnsi="Tahoma" w:cs="Tahoma"/>
          <w:sz w:val="20"/>
          <w:szCs w:val="20"/>
          <w:lang w:val="id-ID"/>
        </w:rPr>
      </w:pPr>
      <w:r w:rsidRPr="00864D48">
        <w:rPr>
          <w:rFonts w:ascii="Tahoma" w:hAnsi="Tahoma" w:cs="Tahoma"/>
          <w:sz w:val="20"/>
          <w:szCs w:val="20"/>
        </w:rPr>
        <w:t xml:space="preserve">Menurut Sumarni </w:t>
      </w:r>
      <w:r>
        <w:rPr>
          <w:rFonts w:ascii="Tahoma" w:hAnsi="Tahoma" w:cs="Tahoma"/>
          <w:i/>
          <w:sz w:val="20"/>
          <w:szCs w:val="20"/>
        </w:rPr>
        <w:t>et al.</w:t>
      </w:r>
      <w:r w:rsidRPr="00864D48">
        <w:rPr>
          <w:rFonts w:ascii="Tahoma" w:hAnsi="Tahoma" w:cs="Tahoma"/>
          <w:sz w:val="20"/>
          <w:szCs w:val="20"/>
        </w:rPr>
        <w:t xml:space="preserve"> (2012</w:t>
      </w:r>
      <w:r w:rsidRPr="00864D48">
        <w:rPr>
          <w:rFonts w:ascii="Tahoma" w:hAnsi="Tahoma" w:cs="Tahoma"/>
          <w:sz w:val="20"/>
          <w:szCs w:val="20"/>
          <w:lang w:val="id-ID"/>
        </w:rPr>
        <w:t>a</w:t>
      </w:r>
      <w:r w:rsidRPr="00864D48">
        <w:rPr>
          <w:rFonts w:ascii="Tahoma" w:hAnsi="Tahoma" w:cs="Tahoma"/>
          <w:sz w:val="20"/>
          <w:szCs w:val="20"/>
        </w:rPr>
        <w:t>) produksi umbi benih asal TSS dapat melalui tiga cara, yaitu penanaman TSS langsung di lapangan (direct seedling), penyemaian benih TSS terlebih dahulu sehingga dihasilkan bibit (seedlings) dan penanaman umbi mini (mini tuber/shallots set) yaitu benih berukuran kecil (2-</w:t>
      </w:r>
      <w:r w:rsidRPr="00864D48">
        <w:rPr>
          <w:rFonts w:ascii="Tahoma" w:hAnsi="Tahoma" w:cs="Tahoma"/>
          <w:sz w:val="20"/>
          <w:szCs w:val="20"/>
          <w:lang w:val="id-ID"/>
        </w:rPr>
        <w:t>4</w:t>
      </w:r>
      <w:proofErr w:type="gramStart"/>
      <w:r w:rsidRPr="00864D48">
        <w:rPr>
          <w:rFonts w:ascii="Tahoma" w:hAnsi="Tahoma" w:cs="Tahoma"/>
          <w:sz w:val="20"/>
          <w:szCs w:val="20"/>
          <w:lang w:val="id-ID"/>
        </w:rPr>
        <w:t>,5</w:t>
      </w:r>
      <w:proofErr w:type="gramEnd"/>
      <w:r>
        <w:rPr>
          <w:rFonts w:ascii="Tahoma" w:hAnsi="Tahoma" w:cs="Tahoma"/>
          <w:sz w:val="20"/>
          <w:szCs w:val="20"/>
        </w:rPr>
        <w:t xml:space="preserve"> g/</w:t>
      </w:r>
      <w:r w:rsidRPr="00864D48">
        <w:rPr>
          <w:rFonts w:ascii="Tahoma" w:hAnsi="Tahoma" w:cs="Tahoma"/>
          <w:sz w:val="20"/>
          <w:szCs w:val="20"/>
        </w:rPr>
        <w:t>umbi) yang berasal dari penanam</w:t>
      </w:r>
      <w:r w:rsidRPr="00864D48">
        <w:rPr>
          <w:rFonts w:ascii="Tahoma" w:hAnsi="Tahoma" w:cs="Tahoma"/>
          <w:sz w:val="20"/>
          <w:szCs w:val="20"/>
          <w:lang w:val="id-ID"/>
        </w:rPr>
        <w:t>a</w:t>
      </w:r>
      <w:r w:rsidRPr="00864D48">
        <w:rPr>
          <w:rFonts w:ascii="Tahoma" w:hAnsi="Tahoma" w:cs="Tahoma"/>
          <w:sz w:val="20"/>
          <w:szCs w:val="20"/>
        </w:rPr>
        <w:t xml:space="preserve">n biji TSS. Penggunaan TSS dikalangan petani </w:t>
      </w:r>
      <w:proofErr w:type="gramStart"/>
      <w:r w:rsidRPr="00864D48">
        <w:rPr>
          <w:rFonts w:ascii="Tahoma" w:hAnsi="Tahoma" w:cs="Tahoma"/>
          <w:sz w:val="20"/>
          <w:szCs w:val="20"/>
        </w:rPr>
        <w:t>akan</w:t>
      </w:r>
      <w:proofErr w:type="gramEnd"/>
      <w:r w:rsidRPr="00864D48">
        <w:rPr>
          <w:rFonts w:ascii="Tahoma" w:hAnsi="Tahoma" w:cs="Tahoma"/>
          <w:sz w:val="20"/>
          <w:szCs w:val="20"/>
        </w:rPr>
        <w:t xml:space="preserve"> menambah masa waktu penanaman dan kegiatan petani dalam pemeliharaan tanaman akibat penanaman TSS langsung maupun melalui persemaian. </w:t>
      </w:r>
      <w:r w:rsidRPr="00864D48">
        <w:rPr>
          <w:rFonts w:ascii="Tahoma" w:hAnsi="Tahoma" w:cs="Tahoma"/>
          <w:sz w:val="20"/>
          <w:szCs w:val="20"/>
          <w:lang w:val="id-ID"/>
        </w:rPr>
        <w:t xml:space="preserve"> </w:t>
      </w:r>
      <w:proofErr w:type="gramStart"/>
      <w:r w:rsidRPr="00864D48">
        <w:rPr>
          <w:rFonts w:ascii="Tahoma" w:hAnsi="Tahoma" w:cs="Tahoma"/>
          <w:sz w:val="20"/>
          <w:szCs w:val="20"/>
        </w:rPr>
        <w:t>Kebiasaan petani yang lebih memilih mengggunakan umbi benih dapat disiasati dengan memproduksi umbi</w:t>
      </w:r>
      <w:r w:rsidRPr="00864D48">
        <w:rPr>
          <w:rFonts w:ascii="Tahoma" w:hAnsi="Tahoma" w:cs="Tahoma"/>
          <w:sz w:val="20"/>
          <w:szCs w:val="20"/>
          <w:lang w:val="id-ID"/>
        </w:rPr>
        <w:t xml:space="preserve"> benih asal TSS.</w:t>
      </w:r>
      <w:proofErr w:type="gramEnd"/>
      <w:r w:rsidRPr="00864D48">
        <w:rPr>
          <w:rFonts w:ascii="Tahoma" w:hAnsi="Tahoma" w:cs="Tahoma"/>
          <w:sz w:val="20"/>
          <w:szCs w:val="20"/>
          <w:lang w:val="id-ID"/>
        </w:rPr>
        <w:t xml:space="preserve"> </w:t>
      </w:r>
    </w:p>
    <w:p w:rsidR="00A02011" w:rsidRPr="00864D48" w:rsidRDefault="00A02011" w:rsidP="00A02011">
      <w:pPr>
        <w:spacing w:line="276" w:lineRule="auto"/>
        <w:ind w:firstLine="720"/>
        <w:rPr>
          <w:rFonts w:ascii="Tahoma" w:hAnsi="Tahoma" w:cs="Tahoma"/>
          <w:sz w:val="20"/>
          <w:szCs w:val="20"/>
          <w:lang w:val="id-ID"/>
        </w:rPr>
      </w:pPr>
      <w:proofErr w:type="gramStart"/>
      <w:r w:rsidRPr="00864D48">
        <w:rPr>
          <w:rFonts w:ascii="Tahoma" w:hAnsi="Tahoma" w:cs="Tahoma"/>
          <w:sz w:val="20"/>
          <w:szCs w:val="20"/>
        </w:rPr>
        <w:t>Telah banyak penelitian yang dilakukan untuk menghasilkan umbi benih asal TSS, namun penelitian lebih lanjut mengenai potensi produksi umbi asal TSS belum banyak dilakukan.</w:t>
      </w:r>
      <w:proofErr w:type="gramEnd"/>
      <w:r w:rsidRPr="00864D48">
        <w:rPr>
          <w:rFonts w:ascii="Tahoma" w:hAnsi="Tahoma" w:cs="Tahoma"/>
          <w:sz w:val="20"/>
          <w:szCs w:val="20"/>
        </w:rPr>
        <w:t xml:space="preserve"> </w:t>
      </w:r>
      <w:proofErr w:type="gramStart"/>
      <w:r w:rsidRPr="00864D48">
        <w:rPr>
          <w:rFonts w:ascii="Tahoma" w:hAnsi="Tahoma" w:cs="Tahoma"/>
          <w:sz w:val="20"/>
          <w:szCs w:val="20"/>
        </w:rPr>
        <w:t>Umbi benih asal TSS menghasilkan umbi dengan ukuran yang berbeda-beda sesuai teknik budidaya yang digunakan.</w:t>
      </w:r>
      <w:proofErr w:type="gramEnd"/>
      <w:r w:rsidRPr="00864D48">
        <w:rPr>
          <w:rFonts w:ascii="Tahoma" w:hAnsi="Tahoma" w:cs="Tahoma"/>
          <w:sz w:val="20"/>
          <w:szCs w:val="20"/>
        </w:rPr>
        <w:t xml:space="preserve"> Menurut Sumarni </w:t>
      </w:r>
      <w:r w:rsidRPr="00864D48">
        <w:rPr>
          <w:rFonts w:ascii="Tahoma" w:hAnsi="Tahoma" w:cs="Tahoma"/>
          <w:i/>
          <w:sz w:val="20"/>
          <w:szCs w:val="20"/>
        </w:rPr>
        <w:t>et al.,</w:t>
      </w:r>
      <w:r w:rsidRPr="00864D48">
        <w:rPr>
          <w:rFonts w:ascii="Tahoma" w:hAnsi="Tahoma" w:cs="Tahoma"/>
          <w:sz w:val="20"/>
          <w:szCs w:val="20"/>
        </w:rPr>
        <w:t xml:space="preserve"> (2012</w:t>
      </w:r>
      <w:r w:rsidRPr="00864D48">
        <w:rPr>
          <w:rFonts w:ascii="Tahoma" w:hAnsi="Tahoma" w:cs="Tahoma"/>
          <w:sz w:val="20"/>
          <w:szCs w:val="20"/>
          <w:lang w:val="id-ID"/>
        </w:rPr>
        <w:t>b</w:t>
      </w:r>
      <w:proofErr w:type="gramStart"/>
      <w:r w:rsidRPr="00864D48">
        <w:rPr>
          <w:rFonts w:ascii="Tahoma" w:hAnsi="Tahoma" w:cs="Tahoma"/>
          <w:sz w:val="20"/>
          <w:szCs w:val="20"/>
          <w:lang w:val="id-ID"/>
        </w:rPr>
        <w:t>)</w:t>
      </w:r>
      <w:r w:rsidRPr="00864D48">
        <w:rPr>
          <w:rFonts w:ascii="Tahoma" w:hAnsi="Tahoma" w:cs="Tahoma"/>
          <w:sz w:val="20"/>
          <w:szCs w:val="20"/>
        </w:rPr>
        <w:t xml:space="preserve">  umbi</w:t>
      </w:r>
      <w:proofErr w:type="gramEnd"/>
      <w:r w:rsidRPr="00864D48">
        <w:rPr>
          <w:rFonts w:ascii="Tahoma" w:hAnsi="Tahoma" w:cs="Tahoma"/>
          <w:sz w:val="20"/>
          <w:szCs w:val="20"/>
        </w:rPr>
        <w:t xml:space="preserve"> dapat digolongkan menjadi tiga ukuran yaitu umbi benih besar (diameter </w:t>
      </w:r>
      <w:r w:rsidRPr="00864D48">
        <w:rPr>
          <w:rFonts w:ascii="Tahoma" w:hAnsi="Tahoma" w:cs="Tahoma"/>
          <w:sz w:val="20"/>
          <w:szCs w:val="20"/>
          <w:u w:val="single"/>
          <w:lang w:val="id-ID"/>
        </w:rPr>
        <w:t>&gt;</w:t>
      </w:r>
      <w:r>
        <w:rPr>
          <w:rFonts w:ascii="Tahoma" w:hAnsi="Tahoma" w:cs="Tahoma"/>
          <w:sz w:val="20"/>
          <w:szCs w:val="20"/>
        </w:rPr>
        <w:t>1,</w:t>
      </w:r>
      <w:r w:rsidRPr="00864D48">
        <w:rPr>
          <w:rFonts w:ascii="Tahoma" w:hAnsi="Tahoma" w:cs="Tahoma"/>
          <w:sz w:val="20"/>
          <w:szCs w:val="20"/>
        </w:rPr>
        <w:t xml:space="preserve">8 cm atau berbobot </w:t>
      </w:r>
      <w:r w:rsidRPr="00864D48">
        <w:rPr>
          <w:rFonts w:ascii="Tahoma" w:hAnsi="Tahoma" w:cs="Tahoma"/>
          <w:sz w:val="20"/>
          <w:szCs w:val="20"/>
          <w:u w:val="single"/>
          <w:lang w:val="id-ID"/>
        </w:rPr>
        <w:t>+</w:t>
      </w:r>
      <w:r w:rsidRPr="00864D48">
        <w:rPr>
          <w:rFonts w:ascii="Tahoma" w:hAnsi="Tahoma" w:cs="Tahoma"/>
          <w:sz w:val="20"/>
          <w:szCs w:val="20"/>
        </w:rPr>
        <w:t>10 g)</w:t>
      </w:r>
      <w:r>
        <w:rPr>
          <w:rFonts w:ascii="Tahoma" w:hAnsi="Tahoma" w:cs="Tahoma"/>
          <w:sz w:val="20"/>
          <w:szCs w:val="20"/>
        </w:rPr>
        <w:t>, umbi benih sedang (diameter 1,</w:t>
      </w:r>
      <w:r w:rsidRPr="00864D48">
        <w:rPr>
          <w:rFonts w:ascii="Tahoma" w:hAnsi="Tahoma" w:cs="Tahoma"/>
          <w:sz w:val="20"/>
          <w:szCs w:val="20"/>
          <w:lang w:val="id-ID"/>
        </w:rPr>
        <w:t>6</w:t>
      </w:r>
      <w:r>
        <w:rPr>
          <w:rFonts w:ascii="Tahoma" w:hAnsi="Tahoma" w:cs="Tahoma"/>
          <w:sz w:val="20"/>
          <w:szCs w:val="20"/>
        </w:rPr>
        <w:t>-1,</w:t>
      </w:r>
      <w:r w:rsidRPr="00864D48">
        <w:rPr>
          <w:rFonts w:ascii="Tahoma" w:hAnsi="Tahoma" w:cs="Tahoma"/>
          <w:sz w:val="20"/>
          <w:szCs w:val="20"/>
        </w:rPr>
        <w:t>8 atau berbobot 5-</w:t>
      </w:r>
      <w:r w:rsidRPr="00864D48">
        <w:rPr>
          <w:rFonts w:ascii="Tahoma" w:hAnsi="Tahoma" w:cs="Tahoma"/>
          <w:sz w:val="20"/>
          <w:szCs w:val="20"/>
          <w:lang w:val="id-ID"/>
        </w:rPr>
        <w:t>9,5</w:t>
      </w:r>
      <w:r w:rsidRPr="00864D48">
        <w:rPr>
          <w:rFonts w:ascii="Tahoma" w:hAnsi="Tahoma" w:cs="Tahoma"/>
          <w:sz w:val="20"/>
          <w:szCs w:val="20"/>
        </w:rPr>
        <w:t xml:space="preserve"> g)</w:t>
      </w:r>
      <w:r w:rsidRPr="00864D48">
        <w:rPr>
          <w:rFonts w:ascii="Tahoma" w:hAnsi="Tahoma" w:cs="Tahoma"/>
          <w:sz w:val="20"/>
          <w:szCs w:val="20"/>
          <w:lang w:val="id-ID"/>
        </w:rPr>
        <w:t xml:space="preserve"> </w:t>
      </w:r>
      <w:r w:rsidRPr="00864D48">
        <w:rPr>
          <w:rFonts w:ascii="Tahoma" w:hAnsi="Tahoma" w:cs="Tahoma"/>
          <w:sz w:val="20"/>
          <w:szCs w:val="20"/>
        </w:rPr>
        <w:t>dan umbi benih kecil (diameter =</w:t>
      </w:r>
      <w:r w:rsidRPr="00864D48">
        <w:rPr>
          <w:rFonts w:ascii="Tahoma" w:hAnsi="Tahoma" w:cs="Tahoma"/>
          <w:sz w:val="20"/>
          <w:szCs w:val="20"/>
          <w:lang w:val="id-ID"/>
        </w:rPr>
        <w:t xml:space="preserve"> </w:t>
      </w:r>
      <w:r w:rsidRPr="00864D48">
        <w:rPr>
          <w:rFonts w:ascii="Tahoma" w:hAnsi="Tahoma" w:cs="Tahoma"/>
          <w:sz w:val="20"/>
          <w:szCs w:val="20"/>
          <w:u w:val="single"/>
          <w:lang w:val="id-ID"/>
        </w:rPr>
        <w:t>&lt;</w:t>
      </w:r>
      <w:r w:rsidRPr="00864D48">
        <w:rPr>
          <w:rFonts w:ascii="Tahoma" w:hAnsi="Tahoma" w:cs="Tahoma"/>
          <w:sz w:val="20"/>
          <w:szCs w:val="20"/>
          <w:lang w:val="id-ID"/>
        </w:rPr>
        <w:t xml:space="preserve">1,5 atau berbobot </w:t>
      </w:r>
      <w:r w:rsidRPr="00864D48">
        <w:rPr>
          <w:rFonts w:ascii="Tahoma" w:hAnsi="Tahoma" w:cs="Tahoma"/>
          <w:sz w:val="20"/>
          <w:szCs w:val="20"/>
        </w:rPr>
        <w:t>2-</w:t>
      </w:r>
      <w:r w:rsidRPr="00864D48">
        <w:rPr>
          <w:rFonts w:ascii="Tahoma" w:hAnsi="Tahoma" w:cs="Tahoma"/>
          <w:sz w:val="20"/>
          <w:szCs w:val="20"/>
          <w:lang w:val="id-ID"/>
        </w:rPr>
        <w:t>4,5</w:t>
      </w:r>
      <w:r w:rsidRPr="00864D48">
        <w:rPr>
          <w:rFonts w:ascii="Tahoma" w:hAnsi="Tahoma" w:cs="Tahoma"/>
          <w:sz w:val="20"/>
          <w:szCs w:val="20"/>
        </w:rPr>
        <w:t xml:space="preserve"> g per umbi</w:t>
      </w:r>
      <w:r w:rsidRPr="00864D48">
        <w:rPr>
          <w:rFonts w:ascii="Tahoma" w:hAnsi="Tahoma" w:cs="Tahoma"/>
          <w:sz w:val="20"/>
          <w:szCs w:val="20"/>
          <w:lang w:val="id-ID"/>
        </w:rPr>
        <w:t>). Penelitian ini bertujuan untuk menguji beberapa varietas bawang merah yang berasal dari umbi TSS dan mendapatkan varietas yang berproduksi tinggi, tahan terhadap serangan hama penyakit serta co</w:t>
      </w:r>
      <w:r>
        <w:rPr>
          <w:rFonts w:ascii="Tahoma" w:hAnsi="Tahoma" w:cs="Tahoma"/>
          <w:sz w:val="20"/>
          <w:szCs w:val="20"/>
          <w:lang w:val="id-ID"/>
        </w:rPr>
        <w:t>cok dengan kondisi iklim di Pro</w:t>
      </w:r>
      <w:r>
        <w:rPr>
          <w:rFonts w:ascii="Tahoma" w:hAnsi="Tahoma" w:cs="Tahoma"/>
          <w:sz w:val="20"/>
          <w:szCs w:val="20"/>
        </w:rPr>
        <w:t>v</w:t>
      </w:r>
      <w:r w:rsidRPr="00864D48">
        <w:rPr>
          <w:rFonts w:ascii="Tahoma" w:hAnsi="Tahoma" w:cs="Tahoma"/>
          <w:sz w:val="20"/>
          <w:szCs w:val="20"/>
          <w:lang w:val="id-ID"/>
        </w:rPr>
        <w:t xml:space="preserve">insi Riau khususnya di Kabupaten Siak. </w:t>
      </w:r>
    </w:p>
    <w:p w:rsidR="00A02011" w:rsidRPr="00864D48" w:rsidRDefault="00A02011" w:rsidP="00A02011">
      <w:pPr>
        <w:spacing w:line="276" w:lineRule="auto"/>
        <w:rPr>
          <w:rFonts w:ascii="Tahoma" w:hAnsi="Tahoma" w:cs="Tahoma"/>
          <w:b/>
          <w:sz w:val="20"/>
          <w:szCs w:val="20"/>
        </w:rPr>
      </w:pPr>
    </w:p>
    <w:p w:rsidR="00A02011" w:rsidRDefault="00A02011" w:rsidP="00A02011">
      <w:pPr>
        <w:spacing w:line="276" w:lineRule="auto"/>
        <w:jc w:val="center"/>
        <w:rPr>
          <w:rFonts w:ascii="Tahoma" w:hAnsi="Tahoma" w:cs="Tahoma"/>
          <w:b/>
          <w:sz w:val="24"/>
          <w:szCs w:val="24"/>
        </w:rPr>
      </w:pPr>
      <w:r w:rsidRPr="00864D48">
        <w:rPr>
          <w:rFonts w:ascii="Tahoma" w:hAnsi="Tahoma" w:cs="Tahoma"/>
          <w:b/>
          <w:sz w:val="24"/>
          <w:szCs w:val="24"/>
          <w:lang w:val="id-ID"/>
        </w:rPr>
        <w:t>METODOLOGI</w:t>
      </w:r>
    </w:p>
    <w:p w:rsidR="00A02011" w:rsidRPr="00864D48" w:rsidRDefault="00A02011" w:rsidP="00A02011">
      <w:pPr>
        <w:spacing w:line="276" w:lineRule="auto"/>
        <w:jc w:val="center"/>
        <w:rPr>
          <w:rFonts w:ascii="Tahoma" w:hAnsi="Tahoma" w:cs="Tahoma"/>
          <w:b/>
          <w:sz w:val="24"/>
          <w:szCs w:val="24"/>
        </w:rPr>
      </w:pPr>
    </w:p>
    <w:p w:rsidR="00A02011" w:rsidRPr="00864D48" w:rsidRDefault="00A02011" w:rsidP="00A02011">
      <w:pPr>
        <w:spacing w:line="276" w:lineRule="auto"/>
        <w:ind w:firstLine="567"/>
        <w:rPr>
          <w:rFonts w:ascii="Tahoma" w:hAnsi="Tahoma" w:cs="Tahoma"/>
          <w:sz w:val="20"/>
          <w:szCs w:val="20"/>
          <w:lang w:val="id-ID"/>
        </w:rPr>
      </w:pPr>
      <w:r w:rsidRPr="00864D48">
        <w:rPr>
          <w:rFonts w:ascii="Tahoma" w:hAnsi="Tahoma" w:cs="Tahoma"/>
          <w:sz w:val="20"/>
          <w:szCs w:val="20"/>
        </w:rPr>
        <w:t xml:space="preserve">Penelitian dilaksanakan di </w:t>
      </w:r>
      <w:r w:rsidRPr="00864D48">
        <w:rPr>
          <w:rFonts w:ascii="Tahoma" w:hAnsi="Tahoma" w:cs="Tahoma"/>
          <w:sz w:val="20"/>
          <w:szCs w:val="20"/>
          <w:lang w:val="id-ID"/>
        </w:rPr>
        <w:t>kebun percobaan Ba</w:t>
      </w:r>
      <w:r>
        <w:rPr>
          <w:rFonts w:ascii="Tahoma" w:hAnsi="Tahoma" w:cs="Tahoma"/>
          <w:sz w:val="20"/>
          <w:szCs w:val="20"/>
          <w:lang w:val="id-ID"/>
        </w:rPr>
        <w:t xml:space="preserve">lai Penyuluhan Pertanian (BPP) </w:t>
      </w:r>
      <w:r w:rsidRPr="00864D48">
        <w:rPr>
          <w:rFonts w:ascii="Tahoma" w:hAnsi="Tahoma" w:cs="Tahoma"/>
          <w:sz w:val="20"/>
          <w:szCs w:val="20"/>
          <w:lang w:val="id-ID"/>
        </w:rPr>
        <w:t xml:space="preserve">Kecamatan Bunga Raya Kabupaten Siak, </w:t>
      </w:r>
      <w:r w:rsidRPr="00864D48">
        <w:rPr>
          <w:rFonts w:ascii="Tahoma" w:hAnsi="Tahoma" w:cs="Tahoma"/>
          <w:sz w:val="20"/>
          <w:szCs w:val="20"/>
        </w:rPr>
        <w:t xml:space="preserve">dari bulan </w:t>
      </w:r>
      <w:proofErr w:type="gramStart"/>
      <w:r w:rsidRPr="00864D48">
        <w:rPr>
          <w:rFonts w:ascii="Tahoma" w:hAnsi="Tahoma" w:cs="Tahoma"/>
          <w:sz w:val="20"/>
          <w:szCs w:val="20"/>
          <w:lang w:val="id-ID"/>
        </w:rPr>
        <w:t>Maret</w:t>
      </w:r>
      <w:r w:rsidRPr="00864D48">
        <w:rPr>
          <w:rFonts w:ascii="Tahoma" w:hAnsi="Tahoma" w:cs="Tahoma"/>
          <w:sz w:val="20"/>
          <w:szCs w:val="20"/>
        </w:rPr>
        <w:t xml:space="preserve">  hingga</w:t>
      </w:r>
      <w:proofErr w:type="gramEnd"/>
      <w:r w:rsidRPr="00864D48">
        <w:rPr>
          <w:rFonts w:ascii="Tahoma" w:hAnsi="Tahoma" w:cs="Tahoma"/>
          <w:sz w:val="20"/>
          <w:szCs w:val="20"/>
        </w:rPr>
        <w:t xml:space="preserve"> </w:t>
      </w:r>
      <w:r w:rsidRPr="00864D48">
        <w:rPr>
          <w:rFonts w:ascii="Tahoma" w:hAnsi="Tahoma" w:cs="Tahoma"/>
          <w:sz w:val="20"/>
          <w:szCs w:val="20"/>
          <w:lang w:val="id-ID"/>
        </w:rPr>
        <w:t xml:space="preserve">Juli </w:t>
      </w:r>
      <w:r w:rsidRPr="00864D48">
        <w:rPr>
          <w:rFonts w:ascii="Tahoma" w:hAnsi="Tahoma" w:cs="Tahoma"/>
          <w:sz w:val="20"/>
          <w:szCs w:val="20"/>
        </w:rPr>
        <w:t>201</w:t>
      </w:r>
      <w:r w:rsidRPr="00864D48">
        <w:rPr>
          <w:rFonts w:ascii="Tahoma" w:hAnsi="Tahoma" w:cs="Tahoma"/>
          <w:sz w:val="20"/>
          <w:szCs w:val="20"/>
          <w:lang w:val="id-ID"/>
        </w:rPr>
        <w:t>8</w:t>
      </w:r>
      <w:r>
        <w:rPr>
          <w:rFonts w:ascii="Tahoma" w:hAnsi="Tahoma" w:cs="Tahoma"/>
          <w:sz w:val="20"/>
          <w:szCs w:val="20"/>
        </w:rPr>
        <w:t xml:space="preserve">. </w:t>
      </w:r>
      <w:proofErr w:type="gramStart"/>
      <w:r>
        <w:rPr>
          <w:rFonts w:ascii="Tahoma" w:hAnsi="Tahoma" w:cs="Tahoma"/>
          <w:sz w:val="20"/>
          <w:szCs w:val="20"/>
        </w:rPr>
        <w:t xml:space="preserve">Umbi </w:t>
      </w:r>
      <w:r w:rsidRPr="00864D48">
        <w:rPr>
          <w:rFonts w:ascii="Tahoma" w:hAnsi="Tahoma" w:cs="Tahoma"/>
          <w:sz w:val="20"/>
          <w:szCs w:val="20"/>
        </w:rPr>
        <w:t xml:space="preserve">benih yang digunakan merupakan umbi yang berasal dari penanaman benih TSS </w:t>
      </w:r>
      <w:r w:rsidRPr="00864D48">
        <w:rPr>
          <w:rFonts w:ascii="Tahoma" w:hAnsi="Tahoma" w:cs="Tahoma"/>
          <w:sz w:val="20"/>
          <w:szCs w:val="20"/>
          <w:lang w:val="id-ID"/>
        </w:rPr>
        <w:t>V</w:t>
      </w:r>
      <w:r w:rsidRPr="00864D48">
        <w:rPr>
          <w:rFonts w:ascii="Tahoma" w:hAnsi="Tahoma" w:cs="Tahoma"/>
          <w:sz w:val="20"/>
          <w:szCs w:val="20"/>
        </w:rPr>
        <w:t xml:space="preserve">arietas </w:t>
      </w:r>
      <w:r w:rsidRPr="00864D48">
        <w:rPr>
          <w:rFonts w:ascii="Tahoma" w:hAnsi="Tahoma" w:cs="Tahoma"/>
          <w:sz w:val="20"/>
          <w:szCs w:val="20"/>
          <w:lang w:val="id-ID"/>
        </w:rPr>
        <w:t>T</w:t>
      </w:r>
      <w:r w:rsidRPr="00864D48">
        <w:rPr>
          <w:rFonts w:ascii="Tahoma" w:hAnsi="Tahoma" w:cs="Tahoma"/>
          <w:sz w:val="20"/>
          <w:szCs w:val="20"/>
        </w:rPr>
        <w:t>uk</w:t>
      </w:r>
      <w:r w:rsidRPr="00864D48">
        <w:rPr>
          <w:rFonts w:ascii="Tahoma" w:hAnsi="Tahoma" w:cs="Tahoma"/>
          <w:sz w:val="20"/>
          <w:szCs w:val="20"/>
          <w:lang w:val="id-ID"/>
        </w:rPr>
        <w:t>-T</w:t>
      </w:r>
      <w:r w:rsidRPr="00864D48">
        <w:rPr>
          <w:rFonts w:ascii="Tahoma" w:hAnsi="Tahoma" w:cs="Tahoma"/>
          <w:sz w:val="20"/>
          <w:szCs w:val="20"/>
        </w:rPr>
        <w:t>uk</w:t>
      </w:r>
      <w:r w:rsidRPr="00864D48">
        <w:rPr>
          <w:rFonts w:ascii="Tahoma" w:hAnsi="Tahoma" w:cs="Tahoma"/>
          <w:sz w:val="20"/>
          <w:szCs w:val="20"/>
          <w:lang w:val="id-ID"/>
        </w:rPr>
        <w:t>, Sanren dan Lokananta</w:t>
      </w:r>
      <w:r w:rsidRPr="00864D48">
        <w:rPr>
          <w:rFonts w:ascii="Tahoma" w:hAnsi="Tahoma" w:cs="Tahoma"/>
          <w:sz w:val="20"/>
          <w:szCs w:val="20"/>
        </w:rPr>
        <w:t>.</w:t>
      </w:r>
      <w:proofErr w:type="gramEnd"/>
      <w:r w:rsidRPr="00864D48">
        <w:rPr>
          <w:rFonts w:ascii="Tahoma" w:hAnsi="Tahoma" w:cs="Tahoma"/>
          <w:sz w:val="20"/>
          <w:szCs w:val="20"/>
        </w:rPr>
        <w:t xml:space="preserve"> Umbi benih asal TSS diperoleh dari penanaman sebelumnya</w:t>
      </w:r>
      <w:r w:rsidRPr="00864D48">
        <w:rPr>
          <w:rFonts w:ascii="Tahoma" w:hAnsi="Tahoma" w:cs="Tahoma"/>
          <w:sz w:val="20"/>
          <w:szCs w:val="20"/>
          <w:lang w:val="id-ID"/>
        </w:rPr>
        <w:t>, u</w:t>
      </w:r>
      <w:r w:rsidRPr="00864D48">
        <w:rPr>
          <w:rFonts w:ascii="Tahoma" w:hAnsi="Tahoma" w:cs="Tahoma"/>
          <w:sz w:val="20"/>
          <w:szCs w:val="20"/>
        </w:rPr>
        <w:t xml:space="preserve">mbi benih asal TSS yang </w:t>
      </w:r>
      <w:r w:rsidRPr="00864D48">
        <w:rPr>
          <w:rFonts w:ascii="Tahoma" w:hAnsi="Tahoma" w:cs="Tahoma"/>
          <w:sz w:val="20"/>
          <w:szCs w:val="20"/>
          <w:lang w:val="id-ID"/>
        </w:rPr>
        <w:t xml:space="preserve">digunakan </w:t>
      </w:r>
      <w:r w:rsidRPr="00864D48">
        <w:rPr>
          <w:rFonts w:ascii="Tahoma" w:hAnsi="Tahoma" w:cs="Tahoma"/>
          <w:sz w:val="20"/>
          <w:szCs w:val="20"/>
        </w:rPr>
        <w:t xml:space="preserve">rata-rata berdiameter  </w:t>
      </w:r>
      <w:r w:rsidRPr="00864D48">
        <w:rPr>
          <w:rFonts w:ascii="Tahoma" w:hAnsi="Tahoma" w:cs="Tahoma"/>
          <w:sz w:val="20"/>
          <w:szCs w:val="20"/>
          <w:u w:val="single"/>
          <w:lang w:val="id-ID"/>
        </w:rPr>
        <w:t>&gt;</w:t>
      </w:r>
      <w:r w:rsidRPr="00864D48">
        <w:rPr>
          <w:rFonts w:ascii="Tahoma" w:hAnsi="Tahoma" w:cs="Tahoma"/>
          <w:sz w:val="20"/>
          <w:szCs w:val="20"/>
        </w:rPr>
        <w:t>1</w:t>
      </w:r>
      <w:r>
        <w:rPr>
          <w:rFonts w:ascii="Tahoma" w:hAnsi="Tahoma" w:cs="Tahoma"/>
          <w:sz w:val="20"/>
          <w:szCs w:val="20"/>
        </w:rPr>
        <w:t>,</w:t>
      </w:r>
      <w:r w:rsidRPr="00864D48">
        <w:rPr>
          <w:rFonts w:ascii="Tahoma" w:hAnsi="Tahoma" w:cs="Tahoma"/>
          <w:sz w:val="20"/>
          <w:szCs w:val="20"/>
        </w:rPr>
        <w:t xml:space="preserve">8 cm atau berbobot </w:t>
      </w:r>
      <w:r w:rsidRPr="00864D48">
        <w:rPr>
          <w:rFonts w:ascii="Tahoma" w:hAnsi="Tahoma" w:cs="Tahoma"/>
          <w:sz w:val="20"/>
          <w:szCs w:val="20"/>
          <w:u w:val="single"/>
          <w:lang w:val="id-ID"/>
        </w:rPr>
        <w:t>+</w:t>
      </w:r>
      <w:r w:rsidRPr="00864D48">
        <w:rPr>
          <w:rFonts w:ascii="Tahoma" w:hAnsi="Tahoma" w:cs="Tahoma"/>
          <w:sz w:val="20"/>
          <w:szCs w:val="20"/>
        </w:rPr>
        <w:t xml:space="preserve">10 g. Rancangan percobaan yang digunakan adalah Rancangan Acak Lengkap </w:t>
      </w:r>
      <w:r w:rsidRPr="00864D48">
        <w:rPr>
          <w:rFonts w:ascii="Tahoma" w:hAnsi="Tahoma" w:cs="Tahoma"/>
          <w:sz w:val="20"/>
          <w:szCs w:val="20"/>
          <w:lang w:val="id-ID"/>
        </w:rPr>
        <w:t xml:space="preserve">dengan  enam kali ulangan, </w:t>
      </w:r>
      <w:r w:rsidRPr="00864D48">
        <w:rPr>
          <w:rFonts w:ascii="Tahoma" w:hAnsi="Tahoma" w:cs="Tahoma"/>
          <w:sz w:val="20"/>
          <w:szCs w:val="20"/>
        </w:rPr>
        <w:t xml:space="preserve"> </w:t>
      </w:r>
      <w:r w:rsidRPr="00864D48">
        <w:rPr>
          <w:rFonts w:ascii="Tahoma" w:hAnsi="Tahoma" w:cs="Tahoma"/>
          <w:sz w:val="20"/>
          <w:szCs w:val="20"/>
          <w:lang w:val="id-ID"/>
        </w:rPr>
        <w:t>sebelum penanaman dilaksanakan dilakukan a</w:t>
      </w:r>
      <w:r w:rsidRPr="00864D48">
        <w:rPr>
          <w:rFonts w:ascii="Tahoma" w:hAnsi="Tahoma" w:cs="Tahoma"/>
          <w:sz w:val="20"/>
          <w:szCs w:val="20"/>
        </w:rPr>
        <w:t xml:space="preserve">nalisis tanah menggunakan Perangkat Uji Tanah Kering (PUTK). </w:t>
      </w:r>
    </w:p>
    <w:p w:rsidR="00A02011" w:rsidRPr="00864D48" w:rsidRDefault="00A02011" w:rsidP="00A02011">
      <w:pPr>
        <w:spacing w:line="276" w:lineRule="auto"/>
        <w:ind w:firstLine="567"/>
        <w:rPr>
          <w:rFonts w:ascii="Tahoma" w:hAnsi="Tahoma" w:cs="Tahoma"/>
          <w:sz w:val="20"/>
          <w:szCs w:val="20"/>
          <w:lang w:val="id-ID"/>
        </w:rPr>
      </w:pPr>
      <w:proofErr w:type="gramStart"/>
      <w:r w:rsidRPr="00864D48">
        <w:rPr>
          <w:rFonts w:ascii="Tahoma" w:hAnsi="Tahoma" w:cs="Tahoma"/>
          <w:sz w:val="20"/>
          <w:szCs w:val="20"/>
        </w:rPr>
        <w:t>Hasil analisis tanah tersebut dijadikan landasan penentuan kebutuhan pupuk dan kapur dolomit pada tanaman bawang merah</w:t>
      </w:r>
      <w:r w:rsidRPr="00864D48">
        <w:rPr>
          <w:rFonts w:ascii="Tahoma" w:hAnsi="Tahoma" w:cs="Tahoma"/>
          <w:sz w:val="20"/>
          <w:szCs w:val="20"/>
          <w:lang w:val="id-ID"/>
        </w:rPr>
        <w:t>.</w:t>
      </w:r>
      <w:proofErr w:type="gramEnd"/>
      <w:r w:rsidRPr="00864D48">
        <w:rPr>
          <w:rFonts w:ascii="Tahoma" w:hAnsi="Tahoma" w:cs="Tahoma"/>
          <w:sz w:val="20"/>
          <w:szCs w:val="20"/>
          <w:lang w:val="id-ID"/>
        </w:rPr>
        <w:t xml:space="preserve"> </w:t>
      </w:r>
      <w:r w:rsidRPr="00864D48">
        <w:rPr>
          <w:rFonts w:ascii="Tahoma" w:hAnsi="Tahoma" w:cs="Tahoma"/>
          <w:sz w:val="20"/>
          <w:szCs w:val="20"/>
        </w:rPr>
        <w:t>Bedengan dibuat dengan lebar 1</w:t>
      </w:r>
      <w:r>
        <w:rPr>
          <w:rFonts w:ascii="Tahoma" w:hAnsi="Tahoma" w:cs="Tahoma"/>
          <w:sz w:val="20"/>
          <w:szCs w:val="20"/>
        </w:rPr>
        <w:t>,</w:t>
      </w:r>
      <w:r w:rsidRPr="00864D48">
        <w:rPr>
          <w:rFonts w:ascii="Tahoma" w:hAnsi="Tahoma" w:cs="Tahoma"/>
          <w:sz w:val="20"/>
          <w:szCs w:val="20"/>
        </w:rPr>
        <w:t xml:space="preserve">20 m dan panjang </w:t>
      </w:r>
      <w:r w:rsidRPr="00864D48">
        <w:rPr>
          <w:rFonts w:ascii="Tahoma" w:hAnsi="Tahoma" w:cs="Tahoma"/>
          <w:sz w:val="20"/>
          <w:szCs w:val="20"/>
          <w:lang w:val="id-ID"/>
        </w:rPr>
        <w:t>2</w:t>
      </w:r>
      <w:r w:rsidRPr="00864D48">
        <w:rPr>
          <w:rFonts w:ascii="Tahoma" w:hAnsi="Tahoma" w:cs="Tahoma"/>
          <w:sz w:val="20"/>
          <w:szCs w:val="20"/>
        </w:rPr>
        <w:t>0 m, saluran air di antara bedengan sedalam 30 cm dan lebar 40 cm. Media tanam yang digunakan merupakan campuran antara tanah, arang sekam dan pupuk kandang dengan perbandingan 1:1:1</w:t>
      </w:r>
      <w:r w:rsidRPr="00864D48">
        <w:rPr>
          <w:rFonts w:ascii="Tahoma" w:hAnsi="Tahoma" w:cs="Tahoma"/>
          <w:sz w:val="20"/>
          <w:szCs w:val="20"/>
          <w:lang w:val="id-ID"/>
        </w:rPr>
        <w:t xml:space="preserve">. </w:t>
      </w:r>
      <w:proofErr w:type="gramStart"/>
      <w:r w:rsidRPr="00864D48">
        <w:rPr>
          <w:rFonts w:ascii="Tahoma" w:hAnsi="Tahoma" w:cs="Tahoma"/>
          <w:sz w:val="20"/>
          <w:szCs w:val="20"/>
        </w:rPr>
        <w:t>Benih umbi ditanam dengan posisi tegak dan 2/3 bagian benih umbi terbenam ke dalam tanah.</w:t>
      </w:r>
      <w:proofErr w:type="gramEnd"/>
      <w:r w:rsidRPr="00864D48">
        <w:rPr>
          <w:rFonts w:ascii="Tahoma" w:hAnsi="Tahoma" w:cs="Tahoma"/>
          <w:sz w:val="20"/>
          <w:szCs w:val="20"/>
        </w:rPr>
        <w:t xml:space="preserve"> </w:t>
      </w:r>
      <w:proofErr w:type="gramStart"/>
      <w:r w:rsidRPr="00864D48">
        <w:rPr>
          <w:rFonts w:ascii="Tahoma" w:hAnsi="Tahoma" w:cs="Tahoma"/>
          <w:sz w:val="20"/>
          <w:szCs w:val="20"/>
        </w:rPr>
        <w:t xml:space="preserve">Jarak tanam benih umbi yaitu </w:t>
      </w:r>
      <w:r w:rsidRPr="00864D48">
        <w:rPr>
          <w:rFonts w:ascii="Tahoma" w:hAnsi="Tahoma" w:cs="Tahoma"/>
          <w:sz w:val="20"/>
          <w:szCs w:val="20"/>
          <w:lang w:val="id-ID"/>
        </w:rPr>
        <w:t>15</w:t>
      </w:r>
      <w:r w:rsidRPr="00864D48">
        <w:rPr>
          <w:rFonts w:ascii="Tahoma" w:hAnsi="Tahoma" w:cs="Tahoma"/>
          <w:sz w:val="20"/>
          <w:szCs w:val="20"/>
        </w:rPr>
        <w:t>x15 cm. Pemupukan dilakukan sesuai dosis anjuran perlakuan komponen teknologi.</w:t>
      </w:r>
      <w:proofErr w:type="gramEnd"/>
      <w:r w:rsidRPr="00864D48">
        <w:rPr>
          <w:rFonts w:ascii="Tahoma" w:hAnsi="Tahoma" w:cs="Tahoma"/>
          <w:sz w:val="20"/>
          <w:szCs w:val="20"/>
        </w:rPr>
        <w:t xml:space="preserve"> </w:t>
      </w:r>
      <w:proofErr w:type="gramStart"/>
      <w:r w:rsidRPr="00864D48">
        <w:rPr>
          <w:rFonts w:ascii="Tahoma" w:hAnsi="Tahoma" w:cs="Tahoma"/>
          <w:sz w:val="20"/>
          <w:szCs w:val="20"/>
        </w:rPr>
        <w:t>Pupuk</w:t>
      </w:r>
      <w:r w:rsidRPr="00864D48">
        <w:rPr>
          <w:rFonts w:ascii="Tahoma" w:hAnsi="Tahoma" w:cs="Tahoma"/>
          <w:sz w:val="20"/>
          <w:szCs w:val="20"/>
          <w:lang w:val="id-ID"/>
        </w:rPr>
        <w:t xml:space="preserve"> </w:t>
      </w:r>
      <w:r w:rsidRPr="00864D48">
        <w:rPr>
          <w:rFonts w:ascii="Tahoma" w:hAnsi="Tahoma" w:cs="Tahoma"/>
          <w:sz w:val="20"/>
          <w:szCs w:val="20"/>
        </w:rPr>
        <w:t>SP-36 diberikan sekaligus bersamaan pupuk organik dan dolomit seminggu sebelum tanam.</w:t>
      </w:r>
      <w:proofErr w:type="gramEnd"/>
      <w:r w:rsidRPr="00864D48">
        <w:rPr>
          <w:rFonts w:ascii="Tahoma" w:hAnsi="Tahoma" w:cs="Tahoma"/>
          <w:sz w:val="20"/>
          <w:szCs w:val="20"/>
        </w:rPr>
        <w:t xml:space="preserve"> Pupuk Urea dan NPK (1</w:t>
      </w:r>
      <w:r w:rsidRPr="00864D48">
        <w:rPr>
          <w:rFonts w:ascii="Tahoma" w:hAnsi="Tahoma" w:cs="Tahoma"/>
          <w:sz w:val="20"/>
          <w:szCs w:val="20"/>
          <w:lang w:val="id-ID"/>
        </w:rPr>
        <w:t>6</w:t>
      </w:r>
      <w:r w:rsidRPr="00864D48">
        <w:rPr>
          <w:rFonts w:ascii="Tahoma" w:hAnsi="Tahoma" w:cs="Tahoma"/>
          <w:sz w:val="20"/>
          <w:szCs w:val="20"/>
        </w:rPr>
        <w:t>:1</w:t>
      </w:r>
      <w:r w:rsidRPr="00864D48">
        <w:rPr>
          <w:rFonts w:ascii="Tahoma" w:hAnsi="Tahoma" w:cs="Tahoma"/>
          <w:sz w:val="20"/>
          <w:szCs w:val="20"/>
          <w:lang w:val="id-ID"/>
        </w:rPr>
        <w:t>6</w:t>
      </w:r>
      <w:r w:rsidRPr="00864D48">
        <w:rPr>
          <w:rFonts w:ascii="Tahoma" w:hAnsi="Tahoma" w:cs="Tahoma"/>
          <w:sz w:val="20"/>
          <w:szCs w:val="20"/>
        </w:rPr>
        <w:t>:1</w:t>
      </w:r>
      <w:r w:rsidRPr="00864D48">
        <w:rPr>
          <w:rFonts w:ascii="Tahoma" w:hAnsi="Tahoma" w:cs="Tahoma"/>
          <w:sz w:val="20"/>
          <w:szCs w:val="20"/>
          <w:lang w:val="id-ID"/>
        </w:rPr>
        <w:t>6</w:t>
      </w:r>
      <w:r w:rsidRPr="00864D48">
        <w:rPr>
          <w:rFonts w:ascii="Tahoma" w:hAnsi="Tahoma" w:cs="Tahoma"/>
          <w:sz w:val="20"/>
          <w:szCs w:val="20"/>
        </w:rPr>
        <w:t xml:space="preserve">) diberikan dua kali yaitu separuh dosis pada umur 15 </w:t>
      </w:r>
      <w:proofErr w:type="gramStart"/>
      <w:r w:rsidRPr="00864D48">
        <w:rPr>
          <w:rFonts w:ascii="Tahoma" w:hAnsi="Tahoma" w:cs="Tahoma"/>
          <w:sz w:val="20"/>
          <w:szCs w:val="20"/>
        </w:rPr>
        <w:t>hst</w:t>
      </w:r>
      <w:proofErr w:type="gramEnd"/>
      <w:r w:rsidRPr="00864D48">
        <w:rPr>
          <w:rFonts w:ascii="Tahoma" w:hAnsi="Tahoma" w:cs="Tahoma"/>
          <w:sz w:val="20"/>
          <w:szCs w:val="20"/>
        </w:rPr>
        <w:t xml:space="preserve"> dan sisanya pada umur 30 hst. Pengendalian </w:t>
      </w:r>
      <w:proofErr w:type="gramStart"/>
      <w:r w:rsidRPr="00864D48">
        <w:rPr>
          <w:rFonts w:ascii="Tahoma" w:hAnsi="Tahoma" w:cs="Tahoma"/>
          <w:sz w:val="20"/>
          <w:szCs w:val="20"/>
        </w:rPr>
        <w:t>hama</w:t>
      </w:r>
      <w:proofErr w:type="gramEnd"/>
      <w:r w:rsidRPr="00864D48">
        <w:rPr>
          <w:rFonts w:ascii="Tahoma" w:hAnsi="Tahoma" w:cs="Tahoma"/>
          <w:sz w:val="20"/>
          <w:szCs w:val="20"/>
        </w:rPr>
        <w:t xml:space="preserve"> dan penyakit dilakukan secara kultur teknis, biologis dan kimia dalam konsep PHT dan ramah lingkungan. Pengelolaan secara </w:t>
      </w:r>
      <w:proofErr w:type="gramStart"/>
      <w:r w:rsidRPr="00864D48">
        <w:rPr>
          <w:rFonts w:ascii="Tahoma" w:hAnsi="Tahoma" w:cs="Tahoma"/>
          <w:sz w:val="20"/>
          <w:szCs w:val="20"/>
        </w:rPr>
        <w:t>kultur</w:t>
      </w:r>
      <w:proofErr w:type="gramEnd"/>
      <w:r w:rsidRPr="00864D48">
        <w:rPr>
          <w:rFonts w:ascii="Tahoma" w:hAnsi="Tahoma" w:cs="Tahoma"/>
          <w:sz w:val="20"/>
          <w:szCs w:val="20"/>
        </w:rPr>
        <w:t xml:space="preserve"> teknis, yaitu: (1) melakukan sanitasi lahan/tanah dari sisa-sisa pertanaman sebelumnya yang mengandung OPT</w:t>
      </w:r>
      <w:r w:rsidRPr="00864D48">
        <w:rPr>
          <w:rFonts w:ascii="Tahoma" w:hAnsi="Tahoma" w:cs="Tahoma"/>
          <w:sz w:val="20"/>
          <w:szCs w:val="20"/>
          <w:lang w:val="id-ID"/>
        </w:rPr>
        <w:t xml:space="preserve"> (Organisme Penganggu Tanaman)</w:t>
      </w:r>
      <w:r w:rsidRPr="00864D48">
        <w:rPr>
          <w:rFonts w:ascii="Tahoma" w:hAnsi="Tahoma" w:cs="Tahoma"/>
          <w:sz w:val="20"/>
          <w:szCs w:val="20"/>
        </w:rPr>
        <w:t xml:space="preserve">, (2) pengolahan tanah sempurna dengan cara bajak, luku dan sisir serta pembuatan bedengan, (3) cara pengairan dengan </w:t>
      </w:r>
      <w:r w:rsidRPr="00864D48">
        <w:rPr>
          <w:rFonts w:ascii="Tahoma" w:hAnsi="Tahoma" w:cs="Tahoma"/>
          <w:sz w:val="20"/>
          <w:szCs w:val="20"/>
          <w:lang w:val="id-ID"/>
        </w:rPr>
        <w:t xml:space="preserve">menggunakan </w:t>
      </w:r>
      <w:r w:rsidRPr="00FB16F3">
        <w:rPr>
          <w:rFonts w:ascii="Tahoma" w:hAnsi="Tahoma" w:cs="Tahoma"/>
          <w:sz w:val="20"/>
          <w:szCs w:val="20"/>
          <w:lang w:val="id-ID"/>
        </w:rPr>
        <w:t>springkel</w:t>
      </w:r>
      <w:r w:rsidRPr="00FB16F3">
        <w:rPr>
          <w:rFonts w:ascii="Tahoma" w:hAnsi="Tahoma" w:cs="Tahoma"/>
          <w:sz w:val="20"/>
          <w:szCs w:val="20"/>
        </w:rPr>
        <w:t xml:space="preserve">, </w:t>
      </w:r>
      <w:r w:rsidRPr="00864D48">
        <w:rPr>
          <w:rFonts w:ascii="Tahoma" w:hAnsi="Tahoma" w:cs="Tahoma"/>
          <w:sz w:val="20"/>
          <w:szCs w:val="20"/>
        </w:rPr>
        <w:t>dan (</w:t>
      </w:r>
      <w:r w:rsidRPr="00864D48">
        <w:rPr>
          <w:rFonts w:ascii="Tahoma" w:hAnsi="Tahoma" w:cs="Tahoma"/>
          <w:sz w:val="20"/>
          <w:szCs w:val="20"/>
          <w:lang w:val="id-ID"/>
        </w:rPr>
        <w:t>4</w:t>
      </w:r>
      <w:r w:rsidRPr="00864D48">
        <w:rPr>
          <w:rFonts w:ascii="Tahoma" w:hAnsi="Tahoma" w:cs="Tahoma"/>
          <w:sz w:val="20"/>
          <w:szCs w:val="20"/>
        </w:rPr>
        <w:t xml:space="preserve">) penanganan panen dan pasca panen yang tepat. Pengendalian secara biologis yaitu menggunakan pestisida hayati </w:t>
      </w:r>
      <w:r w:rsidRPr="00864D48">
        <w:rPr>
          <w:rFonts w:ascii="Tahoma" w:hAnsi="Tahoma" w:cs="Tahoma"/>
          <w:i/>
          <w:sz w:val="20"/>
          <w:szCs w:val="20"/>
        </w:rPr>
        <w:t>Trichoderma spp</w:t>
      </w:r>
      <w:r w:rsidRPr="00864D48">
        <w:rPr>
          <w:rFonts w:ascii="Tahoma" w:hAnsi="Tahoma" w:cs="Tahoma"/>
          <w:sz w:val="20"/>
          <w:szCs w:val="20"/>
        </w:rPr>
        <w:t xml:space="preserve"> dengan dosis 25 kg/ha dan pengendalian secara kimiawi dengan penyemprotan pestisida yang selektif sesuai ambang batas serangan </w:t>
      </w:r>
      <w:proofErr w:type="gramStart"/>
      <w:r w:rsidRPr="00864D48">
        <w:rPr>
          <w:rFonts w:ascii="Tahoma" w:hAnsi="Tahoma" w:cs="Tahoma"/>
          <w:sz w:val="20"/>
          <w:szCs w:val="20"/>
        </w:rPr>
        <w:t>hama</w:t>
      </w:r>
      <w:proofErr w:type="gramEnd"/>
      <w:r w:rsidRPr="00864D48">
        <w:rPr>
          <w:rFonts w:ascii="Tahoma" w:hAnsi="Tahoma" w:cs="Tahoma"/>
          <w:sz w:val="20"/>
          <w:szCs w:val="20"/>
        </w:rPr>
        <w:t>, yaitu 10-15%.</w:t>
      </w:r>
    </w:p>
    <w:p w:rsidR="00A02011" w:rsidRPr="00864D48" w:rsidRDefault="00A02011" w:rsidP="00A02011">
      <w:pPr>
        <w:spacing w:line="276" w:lineRule="auto"/>
        <w:ind w:firstLine="720"/>
        <w:rPr>
          <w:rFonts w:ascii="Tahoma" w:hAnsi="Tahoma" w:cs="Tahoma"/>
          <w:sz w:val="20"/>
          <w:szCs w:val="20"/>
          <w:lang w:val="id-ID"/>
        </w:rPr>
      </w:pPr>
      <w:r w:rsidRPr="00864D48">
        <w:rPr>
          <w:rFonts w:ascii="Tahoma" w:hAnsi="Tahoma" w:cs="Tahoma"/>
          <w:sz w:val="20"/>
          <w:szCs w:val="20"/>
        </w:rPr>
        <w:lastRenderedPageBreak/>
        <w:t xml:space="preserve">Penyiraman dilakukan </w:t>
      </w:r>
      <w:r w:rsidRPr="00864D48">
        <w:rPr>
          <w:rFonts w:ascii="Tahoma" w:hAnsi="Tahoma" w:cs="Tahoma"/>
          <w:sz w:val="20"/>
          <w:szCs w:val="20"/>
          <w:lang w:val="id-ID"/>
        </w:rPr>
        <w:t>dua</w:t>
      </w:r>
      <w:r w:rsidRPr="00864D48">
        <w:rPr>
          <w:rFonts w:ascii="Tahoma" w:hAnsi="Tahoma" w:cs="Tahoma"/>
          <w:sz w:val="20"/>
          <w:szCs w:val="20"/>
        </w:rPr>
        <w:t xml:space="preserve"> kali sehari hingga 40 </w:t>
      </w:r>
      <w:proofErr w:type="gramStart"/>
      <w:r w:rsidRPr="00864D48">
        <w:rPr>
          <w:rFonts w:ascii="Tahoma" w:hAnsi="Tahoma" w:cs="Tahoma"/>
          <w:sz w:val="20"/>
          <w:szCs w:val="20"/>
          <w:lang w:val="id-ID"/>
        </w:rPr>
        <w:t>hst</w:t>
      </w:r>
      <w:proofErr w:type="gramEnd"/>
      <w:r w:rsidRPr="00864D48">
        <w:rPr>
          <w:rFonts w:ascii="Tahoma" w:hAnsi="Tahoma" w:cs="Tahoma"/>
          <w:sz w:val="20"/>
          <w:szCs w:val="20"/>
        </w:rPr>
        <w:t xml:space="preserve"> setelah itu dikurangi menjadi </w:t>
      </w:r>
      <w:r w:rsidRPr="00864D48">
        <w:rPr>
          <w:rFonts w:ascii="Tahoma" w:hAnsi="Tahoma" w:cs="Tahoma"/>
          <w:sz w:val="20"/>
          <w:szCs w:val="20"/>
          <w:lang w:val="id-ID"/>
        </w:rPr>
        <w:t>satu</w:t>
      </w:r>
      <w:r w:rsidRPr="00864D48">
        <w:rPr>
          <w:rFonts w:ascii="Tahoma" w:hAnsi="Tahoma" w:cs="Tahoma"/>
          <w:sz w:val="20"/>
          <w:szCs w:val="20"/>
        </w:rPr>
        <w:t xml:space="preserve"> hari sekali. Penyiangan dilakukan sebelum melakukan pemupukan dengan </w:t>
      </w:r>
      <w:proofErr w:type="gramStart"/>
      <w:r w:rsidRPr="00864D48">
        <w:rPr>
          <w:rFonts w:ascii="Tahoma" w:hAnsi="Tahoma" w:cs="Tahoma"/>
          <w:sz w:val="20"/>
          <w:szCs w:val="20"/>
        </w:rPr>
        <w:t>cara</w:t>
      </w:r>
      <w:proofErr w:type="gramEnd"/>
      <w:r w:rsidRPr="00864D48">
        <w:rPr>
          <w:rFonts w:ascii="Tahoma" w:hAnsi="Tahoma" w:cs="Tahoma"/>
          <w:sz w:val="20"/>
          <w:szCs w:val="20"/>
        </w:rPr>
        <w:t xml:space="preserve"> manual pada </w:t>
      </w:r>
      <w:r w:rsidRPr="00864D48">
        <w:rPr>
          <w:rFonts w:ascii="Tahoma" w:hAnsi="Tahoma" w:cs="Tahoma"/>
          <w:sz w:val="20"/>
          <w:szCs w:val="20"/>
          <w:lang w:val="id-ID"/>
        </w:rPr>
        <w:t xml:space="preserve">umur </w:t>
      </w:r>
      <w:r w:rsidRPr="00864D48">
        <w:rPr>
          <w:rFonts w:ascii="Tahoma" w:hAnsi="Tahoma" w:cs="Tahoma"/>
          <w:sz w:val="20"/>
          <w:szCs w:val="20"/>
        </w:rPr>
        <w:t>15</w:t>
      </w:r>
      <w:r w:rsidRPr="00864D48">
        <w:rPr>
          <w:rFonts w:ascii="Tahoma" w:hAnsi="Tahoma" w:cs="Tahoma"/>
          <w:sz w:val="20"/>
          <w:szCs w:val="20"/>
          <w:lang w:val="id-ID"/>
        </w:rPr>
        <w:t xml:space="preserve"> dan </w:t>
      </w:r>
      <w:r w:rsidRPr="00864D48">
        <w:rPr>
          <w:rFonts w:ascii="Tahoma" w:hAnsi="Tahoma" w:cs="Tahoma"/>
          <w:sz w:val="20"/>
          <w:szCs w:val="20"/>
        </w:rPr>
        <w:t>30</w:t>
      </w:r>
      <w:r w:rsidRPr="00864D48">
        <w:rPr>
          <w:rFonts w:ascii="Tahoma" w:hAnsi="Tahoma" w:cs="Tahoma"/>
          <w:sz w:val="20"/>
          <w:szCs w:val="20"/>
          <w:lang w:val="id-ID"/>
        </w:rPr>
        <w:t xml:space="preserve"> hs</w:t>
      </w:r>
      <w:r w:rsidRPr="00864D48">
        <w:rPr>
          <w:rFonts w:ascii="Tahoma" w:hAnsi="Tahoma" w:cs="Tahoma"/>
          <w:sz w:val="20"/>
          <w:szCs w:val="20"/>
        </w:rPr>
        <w:t xml:space="preserve">t. </w:t>
      </w:r>
      <w:proofErr w:type="gramStart"/>
      <w:r w:rsidRPr="00864D48">
        <w:rPr>
          <w:rFonts w:ascii="Tahoma" w:hAnsi="Tahoma" w:cs="Tahoma"/>
          <w:sz w:val="20"/>
          <w:szCs w:val="20"/>
        </w:rPr>
        <w:t>Pemanenan dilakukan ketika 80% daun telah l</w:t>
      </w:r>
      <w:r w:rsidRPr="00864D48">
        <w:rPr>
          <w:rFonts w:ascii="Tahoma" w:hAnsi="Tahoma" w:cs="Tahoma"/>
          <w:sz w:val="20"/>
          <w:szCs w:val="20"/>
          <w:lang w:val="id-ID"/>
        </w:rPr>
        <w:t>ayu</w:t>
      </w:r>
      <w:r w:rsidRPr="00864D48">
        <w:rPr>
          <w:rFonts w:ascii="Tahoma" w:hAnsi="Tahoma" w:cs="Tahoma"/>
          <w:sz w:val="20"/>
          <w:szCs w:val="20"/>
        </w:rPr>
        <w:t xml:space="preserve"> dan jatuh ke tanah.</w:t>
      </w:r>
      <w:proofErr w:type="gramEnd"/>
      <w:r w:rsidRPr="00864D48">
        <w:rPr>
          <w:rFonts w:ascii="Tahoma" w:hAnsi="Tahoma" w:cs="Tahoma"/>
          <w:sz w:val="20"/>
          <w:szCs w:val="20"/>
        </w:rPr>
        <w:t xml:space="preserve"> Bobot</w:t>
      </w:r>
      <w:r w:rsidRPr="00864D48">
        <w:rPr>
          <w:rFonts w:ascii="Tahoma" w:hAnsi="Tahoma" w:cs="Tahoma"/>
          <w:sz w:val="20"/>
          <w:szCs w:val="20"/>
          <w:lang w:val="id-ID"/>
        </w:rPr>
        <w:t xml:space="preserve"> basah</w:t>
      </w:r>
      <w:r w:rsidRPr="00864D48">
        <w:rPr>
          <w:rFonts w:ascii="Tahoma" w:hAnsi="Tahoma" w:cs="Tahoma"/>
          <w:sz w:val="20"/>
          <w:szCs w:val="20"/>
        </w:rPr>
        <w:t xml:space="preserve"> umbi diamati ketika panen sedangkan bobot kering umbi diamati setelah umbi dijemur selama tujuh hari</w:t>
      </w:r>
      <w:r w:rsidRPr="00864D48">
        <w:rPr>
          <w:rFonts w:ascii="Tahoma" w:hAnsi="Tahoma" w:cs="Tahoma"/>
          <w:sz w:val="20"/>
          <w:szCs w:val="20"/>
          <w:lang w:val="id-ID"/>
        </w:rPr>
        <w:t xml:space="preserve"> atau sampai daun menjadi </w:t>
      </w:r>
      <w:proofErr w:type="gramStart"/>
      <w:r w:rsidRPr="00864D48">
        <w:rPr>
          <w:rFonts w:ascii="Tahoma" w:hAnsi="Tahoma" w:cs="Tahoma"/>
          <w:sz w:val="20"/>
          <w:szCs w:val="20"/>
          <w:lang w:val="id-ID"/>
        </w:rPr>
        <w:t xml:space="preserve">kering </w:t>
      </w:r>
      <w:r w:rsidRPr="00864D48">
        <w:rPr>
          <w:rFonts w:ascii="Tahoma" w:hAnsi="Tahoma" w:cs="Tahoma"/>
          <w:sz w:val="20"/>
          <w:szCs w:val="20"/>
        </w:rPr>
        <w:t xml:space="preserve"> di</w:t>
      </w:r>
      <w:proofErr w:type="gramEnd"/>
      <w:r w:rsidRPr="00864D48">
        <w:rPr>
          <w:rFonts w:ascii="Tahoma" w:hAnsi="Tahoma" w:cs="Tahoma"/>
          <w:sz w:val="20"/>
          <w:szCs w:val="20"/>
        </w:rPr>
        <w:t xml:space="preserve"> bawah sinar matahari</w:t>
      </w:r>
      <w:r w:rsidRPr="00864D48">
        <w:rPr>
          <w:rFonts w:ascii="Tahoma" w:hAnsi="Tahoma" w:cs="Tahoma"/>
          <w:sz w:val="20"/>
          <w:szCs w:val="20"/>
          <w:lang w:val="id-ID"/>
        </w:rPr>
        <w:t xml:space="preserve"> dan dikering anginkan selama lebih kurang tujuh hari, baru kemudian di timbang</w:t>
      </w:r>
      <w:r w:rsidRPr="00864D48">
        <w:rPr>
          <w:rFonts w:ascii="Tahoma" w:hAnsi="Tahoma" w:cs="Tahoma"/>
          <w:sz w:val="20"/>
          <w:szCs w:val="20"/>
        </w:rPr>
        <w:t xml:space="preserve">. </w:t>
      </w:r>
    </w:p>
    <w:p w:rsidR="00A02011" w:rsidRPr="00864D48" w:rsidRDefault="00A02011" w:rsidP="00A02011">
      <w:pPr>
        <w:spacing w:line="276" w:lineRule="auto"/>
        <w:ind w:firstLine="567"/>
        <w:rPr>
          <w:rFonts w:ascii="Tahoma" w:hAnsi="Tahoma" w:cs="Tahoma"/>
          <w:sz w:val="20"/>
          <w:szCs w:val="20"/>
          <w:lang w:val="id-ID"/>
        </w:rPr>
      </w:pPr>
      <w:r w:rsidRPr="00864D48">
        <w:rPr>
          <w:rFonts w:ascii="Tahoma" w:hAnsi="Tahoma" w:cs="Tahoma"/>
          <w:sz w:val="20"/>
          <w:szCs w:val="20"/>
        </w:rPr>
        <w:t xml:space="preserve">Pengamatan tanaman dilakukan terhadap </w:t>
      </w:r>
      <w:r w:rsidRPr="00864D48">
        <w:rPr>
          <w:rFonts w:ascii="Tahoma" w:hAnsi="Tahoma" w:cs="Tahoma"/>
          <w:sz w:val="20"/>
          <w:szCs w:val="20"/>
          <w:lang w:val="id-ID"/>
        </w:rPr>
        <w:t xml:space="preserve">1 </w:t>
      </w:r>
      <w:proofErr w:type="gramStart"/>
      <w:r w:rsidRPr="00864D48">
        <w:rPr>
          <w:rFonts w:ascii="Tahoma" w:hAnsi="Tahoma" w:cs="Tahoma"/>
          <w:sz w:val="20"/>
          <w:szCs w:val="20"/>
          <w:lang w:val="id-ID"/>
        </w:rPr>
        <w:t>m</w:t>
      </w:r>
      <w:r w:rsidRPr="00864D48">
        <w:rPr>
          <w:rFonts w:ascii="Tahoma" w:hAnsi="Tahoma" w:cs="Tahoma"/>
          <w:sz w:val="20"/>
          <w:szCs w:val="20"/>
          <w:vertAlign w:val="superscript"/>
          <w:lang w:val="id-ID"/>
        </w:rPr>
        <w:t>2</w:t>
      </w:r>
      <w:r w:rsidRPr="00864D48">
        <w:rPr>
          <w:rFonts w:ascii="Tahoma" w:hAnsi="Tahoma" w:cs="Tahoma"/>
          <w:sz w:val="20"/>
          <w:szCs w:val="20"/>
        </w:rPr>
        <w:t xml:space="preserve">  tanaman</w:t>
      </w:r>
      <w:proofErr w:type="gramEnd"/>
      <w:r w:rsidRPr="00864D48">
        <w:rPr>
          <w:rFonts w:ascii="Tahoma" w:hAnsi="Tahoma" w:cs="Tahoma"/>
          <w:sz w:val="20"/>
          <w:szCs w:val="20"/>
        </w:rPr>
        <w:t xml:space="preserve"> sampel yang dipilih secara acak dari setiap perlakuan </w:t>
      </w:r>
      <w:r w:rsidRPr="00864D48">
        <w:rPr>
          <w:rFonts w:ascii="Tahoma" w:hAnsi="Tahoma" w:cs="Tahoma"/>
          <w:sz w:val="20"/>
          <w:szCs w:val="20"/>
          <w:lang w:val="id-ID"/>
        </w:rPr>
        <w:t>varietas</w:t>
      </w:r>
      <w:r w:rsidRPr="00864D48">
        <w:rPr>
          <w:rFonts w:ascii="Tahoma" w:hAnsi="Tahoma" w:cs="Tahoma"/>
          <w:sz w:val="20"/>
          <w:szCs w:val="20"/>
        </w:rPr>
        <w:t xml:space="preserve"> pada setiap </w:t>
      </w:r>
      <w:r w:rsidRPr="00864D48">
        <w:rPr>
          <w:rFonts w:ascii="Tahoma" w:hAnsi="Tahoma" w:cs="Tahoma"/>
          <w:sz w:val="20"/>
          <w:szCs w:val="20"/>
          <w:lang w:val="id-ID"/>
        </w:rPr>
        <w:t>ulangan</w:t>
      </w:r>
      <w:r w:rsidRPr="00864D48">
        <w:rPr>
          <w:rFonts w:ascii="Tahoma" w:hAnsi="Tahoma" w:cs="Tahoma"/>
          <w:sz w:val="20"/>
          <w:szCs w:val="20"/>
        </w:rPr>
        <w:t xml:space="preserve">. </w:t>
      </w:r>
      <w:proofErr w:type="gramStart"/>
      <w:r w:rsidRPr="00864D48">
        <w:rPr>
          <w:rFonts w:ascii="Tahoma" w:hAnsi="Tahoma" w:cs="Tahoma"/>
          <w:sz w:val="20"/>
          <w:szCs w:val="20"/>
        </w:rPr>
        <w:t xml:space="preserve">Peubah yang diamati yaitu </w:t>
      </w:r>
      <w:r w:rsidRPr="00864D48">
        <w:rPr>
          <w:rFonts w:ascii="Tahoma" w:hAnsi="Tahoma" w:cs="Tahoma"/>
          <w:sz w:val="20"/>
          <w:szCs w:val="20"/>
          <w:lang w:val="id-ID"/>
        </w:rPr>
        <w:t xml:space="preserve">bobot </w:t>
      </w:r>
      <w:r w:rsidRPr="00864D48">
        <w:rPr>
          <w:rFonts w:ascii="Tahoma" w:hAnsi="Tahoma" w:cs="Tahoma"/>
          <w:sz w:val="20"/>
          <w:szCs w:val="20"/>
        </w:rPr>
        <w:t>umbi</w:t>
      </w:r>
      <w:r w:rsidRPr="00864D48">
        <w:rPr>
          <w:rFonts w:ascii="Tahoma" w:hAnsi="Tahoma" w:cs="Tahoma"/>
          <w:sz w:val="20"/>
          <w:szCs w:val="20"/>
          <w:lang w:val="id-ID"/>
        </w:rPr>
        <w:t xml:space="preserve"> basah</w:t>
      </w:r>
      <w:r w:rsidRPr="00864D48">
        <w:rPr>
          <w:rFonts w:ascii="Tahoma" w:hAnsi="Tahoma" w:cs="Tahoma"/>
          <w:sz w:val="20"/>
          <w:szCs w:val="20"/>
        </w:rPr>
        <w:t xml:space="preserve">, jumlah umbi per rumpun dan </w:t>
      </w:r>
      <w:r w:rsidRPr="00864D48">
        <w:rPr>
          <w:rFonts w:ascii="Tahoma" w:hAnsi="Tahoma" w:cs="Tahoma"/>
          <w:sz w:val="20"/>
          <w:szCs w:val="20"/>
          <w:lang w:val="id-ID"/>
        </w:rPr>
        <w:t xml:space="preserve">bobot </w:t>
      </w:r>
      <w:r w:rsidRPr="00864D48">
        <w:rPr>
          <w:rFonts w:ascii="Tahoma" w:hAnsi="Tahoma" w:cs="Tahoma"/>
          <w:sz w:val="20"/>
          <w:szCs w:val="20"/>
        </w:rPr>
        <w:t xml:space="preserve">umbi </w:t>
      </w:r>
      <w:r w:rsidRPr="00864D48">
        <w:rPr>
          <w:rFonts w:ascii="Tahoma" w:hAnsi="Tahoma" w:cs="Tahoma"/>
          <w:sz w:val="20"/>
          <w:szCs w:val="20"/>
          <w:lang w:val="id-ID"/>
        </w:rPr>
        <w:t xml:space="preserve">kering </w:t>
      </w:r>
      <w:r w:rsidRPr="00864D48">
        <w:rPr>
          <w:rFonts w:ascii="Tahoma" w:hAnsi="Tahoma" w:cs="Tahoma"/>
          <w:sz w:val="20"/>
          <w:szCs w:val="20"/>
        </w:rPr>
        <w:t>serta analisis usahataninya.</w:t>
      </w:r>
      <w:proofErr w:type="gramEnd"/>
      <w:r w:rsidRPr="00864D48">
        <w:rPr>
          <w:rFonts w:ascii="Tahoma" w:hAnsi="Tahoma" w:cs="Tahoma"/>
          <w:sz w:val="20"/>
          <w:szCs w:val="20"/>
        </w:rPr>
        <w:t xml:space="preserve"> </w:t>
      </w:r>
      <w:proofErr w:type="gramStart"/>
      <w:r w:rsidRPr="00864D48">
        <w:rPr>
          <w:rFonts w:ascii="Tahoma" w:hAnsi="Tahoma" w:cs="Tahoma"/>
          <w:sz w:val="20"/>
          <w:szCs w:val="20"/>
        </w:rPr>
        <w:t>Berat umbi basah diperoleh dari penimbangan berat hasil panen umbi+daun.</w:t>
      </w:r>
      <w:proofErr w:type="gramEnd"/>
      <w:r w:rsidRPr="00864D48">
        <w:rPr>
          <w:rFonts w:ascii="Tahoma" w:hAnsi="Tahoma" w:cs="Tahoma"/>
          <w:sz w:val="20"/>
          <w:szCs w:val="20"/>
        </w:rPr>
        <w:t xml:space="preserve"> </w:t>
      </w:r>
      <w:proofErr w:type="gramStart"/>
      <w:r w:rsidRPr="00864D48">
        <w:rPr>
          <w:rFonts w:ascii="Tahoma" w:hAnsi="Tahoma" w:cs="Tahoma"/>
          <w:sz w:val="20"/>
          <w:szCs w:val="20"/>
        </w:rPr>
        <w:t xml:space="preserve">Berat umbi kering diperoleh dari penimbangan berat umbi </w:t>
      </w:r>
      <w:r w:rsidRPr="00864D48">
        <w:rPr>
          <w:rFonts w:ascii="Tahoma" w:hAnsi="Tahoma" w:cs="Tahoma"/>
          <w:sz w:val="20"/>
          <w:szCs w:val="20"/>
          <w:lang w:val="id-ID"/>
        </w:rPr>
        <w:t>setelah dijemur dibawah sinar matahari selama lebih kurang satu minggu atau sampai daun menjadi kering kemudian dikering anginkan selama satu minggu</w:t>
      </w:r>
      <w:r w:rsidRPr="00864D48">
        <w:rPr>
          <w:rFonts w:ascii="Tahoma" w:hAnsi="Tahoma" w:cs="Tahoma"/>
          <w:sz w:val="20"/>
          <w:szCs w:val="20"/>
        </w:rPr>
        <w:t>.</w:t>
      </w:r>
      <w:proofErr w:type="gramEnd"/>
      <w:r w:rsidRPr="00864D48">
        <w:rPr>
          <w:rFonts w:ascii="Tahoma" w:hAnsi="Tahoma" w:cs="Tahoma"/>
          <w:sz w:val="20"/>
          <w:szCs w:val="20"/>
        </w:rPr>
        <w:t xml:space="preserve"> Data yang dikumpulkan untuk usahatani meliputi</w:t>
      </w:r>
      <w:r w:rsidRPr="00864D48">
        <w:rPr>
          <w:rFonts w:ascii="Tahoma" w:hAnsi="Tahoma" w:cs="Tahoma"/>
          <w:sz w:val="20"/>
          <w:szCs w:val="20"/>
          <w:lang w:val="id-ID"/>
        </w:rPr>
        <w:t xml:space="preserve"> </w:t>
      </w:r>
      <w:r w:rsidRPr="00864D48">
        <w:rPr>
          <w:rFonts w:ascii="Tahoma" w:hAnsi="Tahoma" w:cs="Tahoma"/>
          <w:sz w:val="20"/>
          <w:szCs w:val="20"/>
        </w:rPr>
        <w:t>jumlah input produksi yang digunakan</w:t>
      </w:r>
      <w:r w:rsidRPr="00864D48">
        <w:rPr>
          <w:rFonts w:ascii="Tahoma" w:hAnsi="Tahoma" w:cs="Tahoma"/>
          <w:sz w:val="20"/>
          <w:szCs w:val="20"/>
          <w:lang w:val="id-ID"/>
        </w:rPr>
        <w:t xml:space="preserve"> untuk tiap-tiap varietas, terdiri </w:t>
      </w:r>
      <w:proofErr w:type="gramStart"/>
      <w:r w:rsidRPr="00864D48">
        <w:rPr>
          <w:rFonts w:ascii="Tahoma" w:hAnsi="Tahoma" w:cs="Tahoma"/>
          <w:sz w:val="20"/>
          <w:szCs w:val="20"/>
          <w:lang w:val="id-ID"/>
        </w:rPr>
        <w:t xml:space="preserve">dari </w:t>
      </w:r>
      <w:r w:rsidRPr="00864D48">
        <w:rPr>
          <w:rFonts w:ascii="Tahoma" w:hAnsi="Tahoma" w:cs="Tahoma"/>
          <w:sz w:val="20"/>
          <w:szCs w:val="20"/>
        </w:rPr>
        <w:t xml:space="preserve"> produksi</w:t>
      </w:r>
      <w:proofErr w:type="gramEnd"/>
      <w:r w:rsidRPr="00864D48">
        <w:rPr>
          <w:rFonts w:ascii="Tahoma" w:hAnsi="Tahoma" w:cs="Tahoma"/>
          <w:sz w:val="20"/>
          <w:szCs w:val="20"/>
        </w:rPr>
        <w:t xml:space="preserve"> tiap varietas bawang merah, harga benih </w:t>
      </w:r>
      <w:r w:rsidRPr="00864D48">
        <w:rPr>
          <w:rFonts w:ascii="Tahoma" w:hAnsi="Tahoma" w:cs="Tahoma"/>
          <w:sz w:val="20"/>
          <w:szCs w:val="20"/>
          <w:lang w:val="id-ID"/>
        </w:rPr>
        <w:t>tiap varietas</w:t>
      </w:r>
      <w:r w:rsidRPr="00864D48">
        <w:rPr>
          <w:rFonts w:ascii="Tahoma" w:hAnsi="Tahoma" w:cs="Tahoma"/>
          <w:sz w:val="20"/>
          <w:szCs w:val="20"/>
        </w:rPr>
        <w:t>, harga</w:t>
      </w:r>
      <w:r w:rsidRPr="00864D48">
        <w:rPr>
          <w:rFonts w:ascii="Tahoma" w:hAnsi="Tahoma" w:cs="Tahoma"/>
          <w:sz w:val="20"/>
          <w:szCs w:val="20"/>
          <w:lang w:val="id-ID"/>
        </w:rPr>
        <w:t xml:space="preserve"> </w:t>
      </w:r>
      <w:r w:rsidRPr="00864D48">
        <w:rPr>
          <w:rFonts w:ascii="Tahoma" w:hAnsi="Tahoma" w:cs="Tahoma"/>
          <w:sz w:val="20"/>
          <w:szCs w:val="20"/>
        </w:rPr>
        <w:t xml:space="preserve">produksi tiap varietas bawang merah di tingkat petani dan jumlah tenaga kerja pada setiap komponen teknologi. </w:t>
      </w:r>
    </w:p>
    <w:p w:rsidR="00A02011" w:rsidRDefault="00A02011" w:rsidP="00A02011">
      <w:pPr>
        <w:tabs>
          <w:tab w:val="left" w:pos="567"/>
        </w:tabs>
        <w:spacing w:line="276" w:lineRule="auto"/>
        <w:rPr>
          <w:rFonts w:ascii="Tahoma" w:hAnsi="Tahoma" w:cs="Tahoma"/>
          <w:sz w:val="20"/>
          <w:szCs w:val="20"/>
        </w:rPr>
      </w:pPr>
      <w:r>
        <w:rPr>
          <w:rFonts w:ascii="Tahoma" w:hAnsi="Tahoma" w:cs="Tahoma"/>
          <w:sz w:val="20"/>
          <w:szCs w:val="20"/>
        </w:rPr>
        <w:tab/>
      </w:r>
      <w:proofErr w:type="gramStart"/>
      <w:r w:rsidRPr="00864D48">
        <w:rPr>
          <w:rFonts w:ascii="Tahoma" w:hAnsi="Tahoma" w:cs="Tahoma"/>
          <w:sz w:val="20"/>
          <w:szCs w:val="20"/>
        </w:rPr>
        <w:t>Data hasil pengamatan agronomis selanjutnya ditabulasi dan diolah secara statistik menggunakan analisis sidik ragam atau Analysis of Varians (ANOVA)</w:t>
      </w:r>
      <w:r w:rsidRPr="00864D48">
        <w:rPr>
          <w:rFonts w:ascii="Tahoma" w:hAnsi="Tahoma" w:cs="Tahoma"/>
          <w:sz w:val="20"/>
          <w:szCs w:val="20"/>
          <w:lang w:val="id-ID"/>
        </w:rPr>
        <w:t>.</w:t>
      </w:r>
      <w:proofErr w:type="gramEnd"/>
      <w:r w:rsidRPr="00864D48">
        <w:rPr>
          <w:rFonts w:ascii="Tahoma" w:hAnsi="Tahoma" w:cs="Tahoma"/>
          <w:sz w:val="20"/>
          <w:szCs w:val="20"/>
          <w:lang w:val="id-ID"/>
        </w:rPr>
        <w:t xml:space="preserve"> </w:t>
      </w:r>
      <w:proofErr w:type="gramStart"/>
      <w:r w:rsidRPr="00864D48">
        <w:rPr>
          <w:rFonts w:ascii="Tahoma" w:hAnsi="Tahoma" w:cs="Tahoma"/>
          <w:sz w:val="20"/>
          <w:szCs w:val="20"/>
        </w:rPr>
        <w:t>Apabila sidik ragam menunjukkan perbedaan nyata, maka analisis dilanjutkan dengan memperbandingkan nilai tengah perlakuan menggunakan uji Duncan Multiple Range Test (DMRT) pada taraf nyata 5% (Gomez dan Gomez, 1984).</w:t>
      </w:r>
      <w:proofErr w:type="gramEnd"/>
      <w:r w:rsidRPr="00864D48">
        <w:rPr>
          <w:rFonts w:ascii="Tahoma" w:hAnsi="Tahoma" w:cs="Tahoma"/>
          <w:sz w:val="20"/>
          <w:szCs w:val="20"/>
        </w:rPr>
        <w:t xml:space="preserve"> </w:t>
      </w:r>
      <w:proofErr w:type="gramStart"/>
      <w:r w:rsidRPr="00864D48">
        <w:rPr>
          <w:rFonts w:ascii="Tahoma" w:hAnsi="Tahoma" w:cs="Tahoma"/>
          <w:sz w:val="20"/>
          <w:szCs w:val="20"/>
        </w:rPr>
        <w:t>Kelayakan usahatani dari teknologi yang diintroduksikan dihitung menggunakan analisis Benefit Cost Ratio (B/C).</w:t>
      </w:r>
      <w:proofErr w:type="gramEnd"/>
      <w:r w:rsidRPr="00864D48">
        <w:rPr>
          <w:rFonts w:ascii="Tahoma" w:hAnsi="Tahoma" w:cs="Tahoma"/>
          <w:sz w:val="20"/>
          <w:szCs w:val="20"/>
        </w:rPr>
        <w:t xml:space="preserve"> </w:t>
      </w:r>
      <w:proofErr w:type="gramStart"/>
      <w:r w:rsidRPr="00864D48">
        <w:rPr>
          <w:rFonts w:ascii="Tahoma" w:hAnsi="Tahoma" w:cs="Tahoma"/>
          <w:sz w:val="20"/>
          <w:szCs w:val="20"/>
        </w:rPr>
        <w:t xml:space="preserve">B/C adalah perbandingan (nisbah) antara keuntungan yang diperoleh dan biaya yang dikeluarkan dari </w:t>
      </w:r>
      <w:r w:rsidRPr="00864D48">
        <w:rPr>
          <w:rFonts w:ascii="Tahoma" w:hAnsi="Tahoma" w:cs="Tahoma"/>
          <w:sz w:val="20"/>
          <w:szCs w:val="20"/>
          <w:lang w:val="id-ID"/>
        </w:rPr>
        <w:t>tiga</w:t>
      </w:r>
      <w:r w:rsidRPr="00864D48">
        <w:rPr>
          <w:rFonts w:ascii="Tahoma" w:hAnsi="Tahoma" w:cs="Tahoma"/>
          <w:sz w:val="20"/>
          <w:szCs w:val="20"/>
        </w:rPr>
        <w:t xml:space="preserve"> varietas yang diintroduksikan pada</w:t>
      </w:r>
      <w:r>
        <w:rPr>
          <w:rFonts w:ascii="Tahoma" w:hAnsi="Tahoma" w:cs="Tahoma"/>
          <w:sz w:val="20"/>
          <w:szCs w:val="20"/>
        </w:rPr>
        <w:t xml:space="preserve"> komponen teknologi.</w:t>
      </w:r>
      <w:proofErr w:type="gramEnd"/>
      <w:r>
        <w:rPr>
          <w:rFonts w:ascii="Tahoma" w:hAnsi="Tahoma" w:cs="Tahoma"/>
          <w:sz w:val="20"/>
          <w:szCs w:val="20"/>
        </w:rPr>
        <w:t xml:space="preserve"> Jika B/C &gt;</w:t>
      </w:r>
      <w:r w:rsidRPr="00864D48">
        <w:rPr>
          <w:rFonts w:ascii="Tahoma" w:hAnsi="Tahoma" w:cs="Tahoma"/>
          <w:sz w:val="20"/>
          <w:szCs w:val="20"/>
        </w:rPr>
        <w:t>1, maka usahatani tersebut dikategorikan layak, sebaliknya jika B/C &lt; 1, usahatani tersebut tidak menguntungkan dan jika B/C = 1 dikatakan impas</w:t>
      </w:r>
      <w:r w:rsidRPr="00172E66">
        <w:rPr>
          <w:rFonts w:ascii="Tahoma" w:hAnsi="Tahoma" w:cs="Tahoma"/>
          <w:sz w:val="20"/>
          <w:szCs w:val="20"/>
        </w:rPr>
        <w:t xml:space="preserve">. </w:t>
      </w:r>
    </w:p>
    <w:p w:rsidR="00A02011" w:rsidRDefault="00A02011" w:rsidP="00A02011">
      <w:pPr>
        <w:tabs>
          <w:tab w:val="left" w:pos="567"/>
        </w:tabs>
        <w:spacing w:line="276" w:lineRule="auto"/>
        <w:rPr>
          <w:rFonts w:ascii="Tahoma" w:hAnsi="Tahoma" w:cs="Tahoma"/>
          <w:sz w:val="20"/>
          <w:szCs w:val="20"/>
        </w:rPr>
      </w:pPr>
    </w:p>
    <w:p w:rsidR="00A02011" w:rsidRPr="00172E66" w:rsidRDefault="00A02011" w:rsidP="00A02011">
      <w:pPr>
        <w:tabs>
          <w:tab w:val="left" w:pos="567"/>
        </w:tabs>
        <w:spacing w:line="276" w:lineRule="auto"/>
        <w:rPr>
          <w:rFonts w:ascii="Tahoma" w:hAnsi="Tahoma" w:cs="Tahoma"/>
          <w:sz w:val="20"/>
          <w:szCs w:val="20"/>
          <w:lang w:val="id-ID"/>
        </w:rPr>
      </w:pPr>
    </w:p>
    <w:p w:rsidR="00A02011" w:rsidRPr="007C4C59" w:rsidRDefault="00A02011" w:rsidP="00A02011">
      <w:pPr>
        <w:spacing w:line="276" w:lineRule="auto"/>
        <w:jc w:val="center"/>
        <w:rPr>
          <w:rFonts w:ascii="Tahoma" w:hAnsi="Tahoma" w:cs="Tahoma"/>
          <w:b/>
          <w:sz w:val="24"/>
          <w:szCs w:val="24"/>
          <w:lang w:val="id-ID"/>
        </w:rPr>
      </w:pPr>
      <w:r w:rsidRPr="007C4C59">
        <w:rPr>
          <w:rFonts w:ascii="Tahoma" w:hAnsi="Tahoma" w:cs="Tahoma"/>
          <w:b/>
          <w:sz w:val="24"/>
          <w:szCs w:val="24"/>
          <w:lang w:val="id-ID"/>
        </w:rPr>
        <w:t>HASIL DAN PEMBAHASAN</w:t>
      </w:r>
    </w:p>
    <w:p w:rsidR="00A02011" w:rsidRPr="00172E66" w:rsidRDefault="00A02011" w:rsidP="00A02011">
      <w:pPr>
        <w:spacing w:line="276" w:lineRule="auto"/>
        <w:rPr>
          <w:rFonts w:ascii="Tahoma" w:hAnsi="Tahoma" w:cs="Tahoma"/>
          <w:b/>
          <w:sz w:val="20"/>
          <w:szCs w:val="20"/>
          <w:lang w:val="id-ID"/>
        </w:rPr>
      </w:pPr>
    </w:p>
    <w:p w:rsidR="00A02011" w:rsidRPr="00962582" w:rsidRDefault="00A02011" w:rsidP="00A02011">
      <w:pPr>
        <w:spacing w:line="276" w:lineRule="auto"/>
        <w:rPr>
          <w:rFonts w:ascii="Tahoma" w:hAnsi="Tahoma" w:cs="Tahoma"/>
          <w:b/>
          <w:sz w:val="20"/>
          <w:szCs w:val="20"/>
          <w:lang w:val="id-ID"/>
        </w:rPr>
      </w:pPr>
      <w:r w:rsidRPr="00962582">
        <w:rPr>
          <w:rFonts w:ascii="Tahoma" w:hAnsi="Tahoma" w:cs="Tahoma"/>
          <w:b/>
          <w:sz w:val="20"/>
          <w:szCs w:val="20"/>
        </w:rPr>
        <w:t xml:space="preserve">Berat Umbi Basah </w:t>
      </w:r>
    </w:p>
    <w:p w:rsidR="00A02011" w:rsidRPr="00962582" w:rsidRDefault="00A02011" w:rsidP="00A02011">
      <w:pPr>
        <w:spacing w:line="276" w:lineRule="auto"/>
        <w:ind w:firstLine="567"/>
        <w:rPr>
          <w:rFonts w:ascii="Tahoma" w:hAnsi="Tahoma" w:cs="Tahoma"/>
          <w:sz w:val="20"/>
          <w:szCs w:val="20"/>
          <w:lang w:val="id-ID"/>
        </w:rPr>
      </w:pPr>
      <w:r w:rsidRPr="00962582">
        <w:rPr>
          <w:rFonts w:ascii="Tahoma" w:hAnsi="Tahoma" w:cs="Tahoma"/>
          <w:sz w:val="20"/>
          <w:szCs w:val="20"/>
          <w:lang w:val="id-ID"/>
        </w:rPr>
        <w:t xml:space="preserve">Dari </w:t>
      </w:r>
      <w:r w:rsidRPr="00962582">
        <w:rPr>
          <w:rFonts w:ascii="Tahoma" w:hAnsi="Tahoma" w:cs="Tahoma"/>
          <w:sz w:val="20"/>
          <w:szCs w:val="20"/>
        </w:rPr>
        <w:t xml:space="preserve">analisis sidik ragam </w:t>
      </w:r>
      <w:r w:rsidRPr="00962582">
        <w:rPr>
          <w:rFonts w:ascii="Tahoma" w:hAnsi="Tahoma" w:cs="Tahoma"/>
          <w:sz w:val="20"/>
          <w:szCs w:val="20"/>
          <w:lang w:val="id-ID"/>
        </w:rPr>
        <w:t xml:space="preserve">yang dilakukan diketahui </w:t>
      </w:r>
      <w:r w:rsidRPr="00962582">
        <w:rPr>
          <w:rFonts w:ascii="Tahoma" w:hAnsi="Tahoma" w:cs="Tahoma"/>
          <w:sz w:val="20"/>
          <w:szCs w:val="20"/>
        </w:rPr>
        <w:t xml:space="preserve">bahwa perlakuan </w:t>
      </w:r>
      <w:r w:rsidRPr="00962582">
        <w:rPr>
          <w:rFonts w:ascii="Tahoma" w:hAnsi="Tahoma" w:cs="Tahoma"/>
          <w:sz w:val="20"/>
          <w:szCs w:val="20"/>
          <w:lang w:val="id-ID"/>
        </w:rPr>
        <w:t xml:space="preserve">varietas  </w:t>
      </w:r>
      <w:r w:rsidRPr="00962582">
        <w:rPr>
          <w:rFonts w:ascii="Tahoma" w:hAnsi="Tahoma" w:cs="Tahoma"/>
          <w:sz w:val="20"/>
          <w:szCs w:val="20"/>
        </w:rPr>
        <w:t xml:space="preserve">memberikan pengaruh nyata terhadap berat umbi basah bawang merah yang diuji (Tabel 1). </w:t>
      </w:r>
    </w:p>
    <w:p w:rsidR="00A02011" w:rsidRPr="00962582" w:rsidRDefault="00A02011" w:rsidP="00A02011">
      <w:pPr>
        <w:spacing w:line="276" w:lineRule="auto"/>
        <w:ind w:firstLine="567"/>
        <w:rPr>
          <w:rFonts w:ascii="Tahoma" w:hAnsi="Tahoma" w:cs="Tahoma"/>
          <w:sz w:val="20"/>
          <w:szCs w:val="20"/>
          <w:lang w:val="id-ID"/>
        </w:rPr>
      </w:pPr>
    </w:p>
    <w:p w:rsidR="00A02011" w:rsidRDefault="00A02011" w:rsidP="00A02011">
      <w:pPr>
        <w:spacing w:line="276" w:lineRule="auto"/>
        <w:rPr>
          <w:rFonts w:ascii="Tahoma" w:hAnsi="Tahoma" w:cs="Tahoma"/>
          <w:sz w:val="20"/>
          <w:szCs w:val="20"/>
          <w:vertAlign w:val="superscript"/>
        </w:rPr>
      </w:pPr>
      <w:r w:rsidRPr="00962582">
        <w:rPr>
          <w:rFonts w:ascii="Tahoma" w:hAnsi="Tahoma" w:cs="Tahoma"/>
          <w:sz w:val="20"/>
          <w:szCs w:val="20"/>
          <w:lang w:val="id-ID"/>
        </w:rPr>
        <w:t>Tabel 1.</w:t>
      </w:r>
      <w:r>
        <w:rPr>
          <w:rFonts w:ascii="Tahoma" w:hAnsi="Tahoma" w:cs="Tahoma"/>
          <w:sz w:val="20"/>
          <w:szCs w:val="20"/>
          <w:lang w:val="id-ID"/>
        </w:rPr>
        <w:t xml:space="preserve"> Berat umbi basah bawang merah </w:t>
      </w:r>
      <w:r>
        <w:rPr>
          <w:rFonts w:ascii="Tahoma" w:hAnsi="Tahoma" w:cs="Tahoma"/>
          <w:sz w:val="20"/>
          <w:szCs w:val="20"/>
        </w:rPr>
        <w:t xml:space="preserve">per </w:t>
      </w:r>
      <w:r w:rsidRPr="00962582">
        <w:rPr>
          <w:rFonts w:ascii="Tahoma" w:hAnsi="Tahoma" w:cs="Tahoma"/>
          <w:sz w:val="20"/>
          <w:szCs w:val="20"/>
          <w:lang w:val="id-ID"/>
        </w:rPr>
        <w:t>m</w:t>
      </w:r>
      <w:r w:rsidRPr="00962582">
        <w:rPr>
          <w:rFonts w:ascii="Tahoma" w:hAnsi="Tahoma" w:cs="Tahoma"/>
          <w:sz w:val="20"/>
          <w:szCs w:val="20"/>
          <w:vertAlign w:val="superscript"/>
          <w:lang w:val="id-ID"/>
        </w:rPr>
        <w:t>2</w:t>
      </w: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459"/>
        <w:gridCol w:w="1174"/>
        <w:gridCol w:w="2730"/>
      </w:tblGrid>
      <w:tr w:rsidR="00A02011" w:rsidRPr="00AB0BA5" w:rsidTr="0059020A">
        <w:tc>
          <w:tcPr>
            <w:tcW w:w="459"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No</w:t>
            </w:r>
          </w:p>
        </w:tc>
        <w:tc>
          <w:tcPr>
            <w:tcW w:w="1174"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lang w:val="id-ID"/>
              </w:rPr>
              <w:t>Varietas</w:t>
            </w:r>
          </w:p>
        </w:tc>
        <w:tc>
          <w:tcPr>
            <w:tcW w:w="2730" w:type="dxa"/>
            <w:tcBorders>
              <w:top w:val="single" w:sz="4" w:space="0" w:color="auto"/>
              <w:bottom w:val="single" w:sz="4" w:space="0" w:color="auto"/>
            </w:tcBorders>
            <w:shd w:val="clear" w:color="auto" w:fill="auto"/>
          </w:tcPr>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Berat umbi basah per meter</w:t>
            </w:r>
            <w:r w:rsidRPr="00AB0BA5">
              <w:rPr>
                <w:rFonts w:ascii="Tahoma" w:hAnsi="Tahoma" w:cs="Tahoma"/>
                <w:sz w:val="20"/>
                <w:szCs w:val="20"/>
                <w:vertAlign w:val="superscript"/>
              </w:rPr>
              <w:t>2</w:t>
            </w:r>
            <w:r w:rsidRPr="00AB0BA5">
              <w:rPr>
                <w:rFonts w:ascii="Tahoma" w:hAnsi="Tahoma" w:cs="Tahoma"/>
                <w:sz w:val="20"/>
                <w:szCs w:val="20"/>
              </w:rPr>
              <w:t xml:space="preserve"> (</w:t>
            </w:r>
            <w:r w:rsidRPr="00AB0BA5">
              <w:rPr>
                <w:rFonts w:ascii="Tahoma" w:hAnsi="Tahoma" w:cs="Tahoma"/>
                <w:sz w:val="20"/>
                <w:szCs w:val="20"/>
                <w:lang w:val="id-ID"/>
              </w:rPr>
              <w:t>kg</w:t>
            </w:r>
            <w:r w:rsidRPr="00AB0BA5">
              <w:rPr>
                <w:rFonts w:ascii="Tahoma" w:hAnsi="Tahoma" w:cs="Tahoma"/>
                <w:sz w:val="20"/>
                <w:szCs w:val="20"/>
              </w:rPr>
              <w:t>)</w:t>
            </w:r>
          </w:p>
        </w:tc>
      </w:tr>
      <w:tr w:rsidR="00A02011" w:rsidRPr="00AB0BA5" w:rsidTr="0059020A">
        <w:tc>
          <w:tcPr>
            <w:tcW w:w="459"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1.</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2.</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3</w:t>
            </w:r>
          </w:p>
        </w:tc>
        <w:tc>
          <w:tcPr>
            <w:tcW w:w="1174"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lang w:val="id-ID"/>
              </w:rPr>
              <w:t>Sanren Lokananta</w:t>
            </w:r>
          </w:p>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rPr>
              <w:t>Tuk-Tuk</w:t>
            </w:r>
          </w:p>
        </w:tc>
        <w:tc>
          <w:tcPr>
            <w:tcW w:w="2730" w:type="dxa"/>
            <w:tcBorders>
              <w:top w:val="single" w:sz="4" w:space="0" w:color="auto"/>
            </w:tcBorders>
            <w:shd w:val="clear" w:color="auto" w:fill="auto"/>
          </w:tcPr>
          <w:p w:rsidR="00A02011" w:rsidRPr="00AB0BA5" w:rsidRDefault="00A02011" w:rsidP="00A02011">
            <w:pPr>
              <w:spacing w:line="276" w:lineRule="auto"/>
              <w:jc w:val="center"/>
              <w:rPr>
                <w:rFonts w:ascii="Tahoma" w:hAnsi="Tahoma" w:cs="Tahoma"/>
                <w:sz w:val="20"/>
                <w:szCs w:val="20"/>
              </w:rPr>
            </w:pPr>
            <w:r w:rsidRPr="00AB0BA5">
              <w:rPr>
                <w:rFonts w:ascii="Tahoma" w:hAnsi="Tahoma" w:cs="Tahoma"/>
                <w:sz w:val="20"/>
                <w:szCs w:val="20"/>
                <w:lang w:val="id-ID"/>
              </w:rPr>
              <w:t>4</w:t>
            </w:r>
            <w:r w:rsidRPr="00AB0BA5">
              <w:rPr>
                <w:rFonts w:ascii="Tahoma" w:hAnsi="Tahoma" w:cs="Tahoma"/>
                <w:sz w:val="20"/>
                <w:szCs w:val="20"/>
              </w:rPr>
              <w:t>,</w:t>
            </w:r>
            <w:r w:rsidRPr="00AB0BA5">
              <w:rPr>
                <w:rFonts w:ascii="Tahoma" w:hAnsi="Tahoma" w:cs="Tahoma"/>
                <w:sz w:val="20"/>
                <w:szCs w:val="20"/>
                <w:lang w:val="id-ID"/>
              </w:rPr>
              <w:t>60</w:t>
            </w:r>
            <w:r w:rsidRPr="00AB0BA5">
              <w:rPr>
                <w:rFonts w:ascii="Tahoma" w:hAnsi="Tahoma" w:cs="Tahoma"/>
                <w:sz w:val="20"/>
                <w:szCs w:val="20"/>
                <w:vertAlign w:val="superscript"/>
                <w:lang w:val="id-ID"/>
              </w:rPr>
              <w:t>a</w:t>
            </w:r>
          </w:p>
          <w:p w:rsidR="00A02011" w:rsidRPr="00AB0BA5" w:rsidRDefault="00A02011" w:rsidP="00A02011">
            <w:pPr>
              <w:spacing w:line="276" w:lineRule="auto"/>
              <w:jc w:val="center"/>
              <w:rPr>
                <w:rFonts w:ascii="Tahoma" w:hAnsi="Tahoma" w:cs="Tahoma"/>
                <w:sz w:val="20"/>
                <w:szCs w:val="20"/>
              </w:rPr>
            </w:pPr>
            <w:r w:rsidRPr="00AB0BA5">
              <w:rPr>
                <w:rFonts w:ascii="Tahoma" w:hAnsi="Tahoma" w:cs="Tahoma"/>
                <w:sz w:val="20"/>
                <w:szCs w:val="20"/>
                <w:lang w:val="id-ID"/>
              </w:rPr>
              <w:t>3</w:t>
            </w:r>
            <w:r w:rsidRPr="00AB0BA5">
              <w:rPr>
                <w:rFonts w:ascii="Tahoma" w:hAnsi="Tahoma" w:cs="Tahoma"/>
                <w:sz w:val="20"/>
                <w:szCs w:val="20"/>
              </w:rPr>
              <w:t>,</w:t>
            </w:r>
            <w:r w:rsidRPr="00AB0BA5">
              <w:rPr>
                <w:rFonts w:ascii="Tahoma" w:hAnsi="Tahoma" w:cs="Tahoma"/>
                <w:sz w:val="20"/>
                <w:szCs w:val="20"/>
                <w:lang w:val="id-ID"/>
              </w:rPr>
              <w:t>95</w:t>
            </w:r>
            <w:r w:rsidRPr="00AB0BA5">
              <w:rPr>
                <w:rFonts w:ascii="Tahoma" w:hAnsi="Tahoma" w:cs="Tahoma"/>
                <w:sz w:val="20"/>
                <w:szCs w:val="20"/>
                <w:vertAlign w:val="superscript"/>
                <w:lang w:val="id-ID"/>
              </w:rPr>
              <w:t>b</w:t>
            </w:r>
          </w:p>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3</w:t>
            </w:r>
            <w:r w:rsidRPr="00AB0BA5">
              <w:rPr>
                <w:rFonts w:ascii="Tahoma" w:hAnsi="Tahoma" w:cs="Tahoma"/>
                <w:sz w:val="20"/>
                <w:szCs w:val="20"/>
              </w:rPr>
              <w:t>,</w:t>
            </w:r>
            <w:r w:rsidRPr="00AB0BA5">
              <w:rPr>
                <w:rFonts w:ascii="Tahoma" w:hAnsi="Tahoma" w:cs="Tahoma"/>
                <w:sz w:val="20"/>
                <w:szCs w:val="20"/>
                <w:lang w:val="id-ID"/>
              </w:rPr>
              <w:t>18</w:t>
            </w:r>
            <w:r w:rsidRPr="00AB0BA5">
              <w:rPr>
                <w:rFonts w:ascii="Tahoma" w:hAnsi="Tahoma" w:cs="Tahoma"/>
                <w:sz w:val="20"/>
                <w:szCs w:val="20"/>
                <w:vertAlign w:val="superscript"/>
                <w:lang w:val="id-ID"/>
              </w:rPr>
              <w:t>c</w:t>
            </w:r>
          </w:p>
        </w:tc>
      </w:tr>
    </w:tbl>
    <w:p w:rsidR="00A02011" w:rsidRPr="00050157" w:rsidRDefault="00A02011" w:rsidP="00A02011">
      <w:pPr>
        <w:spacing w:line="276" w:lineRule="auto"/>
        <w:rPr>
          <w:rFonts w:ascii="Tahoma" w:hAnsi="Tahoma" w:cs="Tahoma"/>
          <w:sz w:val="16"/>
          <w:szCs w:val="20"/>
          <w:lang w:val="id-ID"/>
        </w:rPr>
      </w:pPr>
      <w:r w:rsidRPr="00050157">
        <w:rPr>
          <w:rFonts w:ascii="Tahoma" w:hAnsi="Tahoma" w:cs="Tahoma"/>
          <w:sz w:val="16"/>
          <w:szCs w:val="20"/>
          <w:lang w:val="id-ID"/>
        </w:rPr>
        <w:t>Angka-angka pada setiap baris yang diikuti oleh huruf kecil yang sama adalah berbeda tidak nyata, menurut uji DNMRT pada taraf 5 %.</w:t>
      </w:r>
    </w:p>
    <w:p w:rsidR="00A02011" w:rsidRPr="00962582" w:rsidRDefault="00A02011" w:rsidP="00A02011">
      <w:pPr>
        <w:spacing w:line="276" w:lineRule="auto"/>
        <w:rPr>
          <w:rFonts w:ascii="Tahoma" w:hAnsi="Tahoma" w:cs="Tahoma"/>
          <w:sz w:val="20"/>
          <w:szCs w:val="20"/>
          <w:lang w:val="id-ID"/>
        </w:rPr>
      </w:pPr>
    </w:p>
    <w:p w:rsidR="00A02011" w:rsidRPr="00962582" w:rsidRDefault="00A02011" w:rsidP="00A02011">
      <w:pPr>
        <w:spacing w:line="276" w:lineRule="auto"/>
        <w:ind w:firstLine="567"/>
        <w:rPr>
          <w:rFonts w:ascii="Tahoma" w:hAnsi="Tahoma" w:cs="Tahoma"/>
          <w:sz w:val="20"/>
          <w:szCs w:val="20"/>
          <w:lang w:val="id-ID"/>
        </w:rPr>
      </w:pPr>
      <w:r w:rsidRPr="00962582">
        <w:rPr>
          <w:rFonts w:ascii="Tahoma" w:hAnsi="Tahoma" w:cs="Tahoma"/>
          <w:sz w:val="20"/>
          <w:szCs w:val="20"/>
          <w:lang w:val="id-ID"/>
        </w:rPr>
        <w:t>Tabel 1</w:t>
      </w:r>
      <w:r>
        <w:rPr>
          <w:rFonts w:ascii="Tahoma" w:hAnsi="Tahoma" w:cs="Tahoma"/>
          <w:sz w:val="20"/>
          <w:szCs w:val="20"/>
        </w:rPr>
        <w:t xml:space="preserve"> menunjukkan</w:t>
      </w:r>
      <w:r w:rsidRPr="00962582">
        <w:rPr>
          <w:rFonts w:ascii="Tahoma" w:hAnsi="Tahoma" w:cs="Tahoma"/>
          <w:sz w:val="20"/>
          <w:szCs w:val="20"/>
          <w:lang w:val="id-ID"/>
        </w:rPr>
        <w:t xml:space="preserve"> bahwa bobot umbi basah yang paling tinggi </w:t>
      </w:r>
      <w:r>
        <w:rPr>
          <w:rFonts w:ascii="Tahoma" w:hAnsi="Tahoma" w:cs="Tahoma"/>
          <w:sz w:val="20"/>
          <w:szCs w:val="20"/>
          <w:lang w:val="id-ID"/>
        </w:rPr>
        <w:t>pada Varietas Sanren (4</w:t>
      </w:r>
      <w:r>
        <w:rPr>
          <w:rFonts w:ascii="Tahoma" w:hAnsi="Tahoma" w:cs="Tahoma"/>
          <w:sz w:val="20"/>
          <w:szCs w:val="20"/>
        </w:rPr>
        <w:t>,</w:t>
      </w:r>
      <w:r>
        <w:rPr>
          <w:rFonts w:ascii="Tahoma" w:hAnsi="Tahoma" w:cs="Tahoma"/>
          <w:sz w:val="20"/>
          <w:szCs w:val="20"/>
          <w:lang w:val="id-ID"/>
        </w:rPr>
        <w:t>60 kg/</w:t>
      </w:r>
      <w:r w:rsidRPr="00962582">
        <w:rPr>
          <w:rFonts w:ascii="Tahoma" w:hAnsi="Tahoma" w:cs="Tahoma"/>
          <w:sz w:val="20"/>
          <w:szCs w:val="20"/>
          <w:lang w:val="id-ID"/>
        </w:rPr>
        <w:t>m</w:t>
      </w:r>
      <w:r w:rsidRPr="00962582">
        <w:rPr>
          <w:rFonts w:ascii="Tahoma" w:hAnsi="Tahoma" w:cs="Tahoma"/>
          <w:sz w:val="20"/>
          <w:szCs w:val="20"/>
          <w:vertAlign w:val="superscript"/>
          <w:lang w:val="id-ID"/>
        </w:rPr>
        <w:t>2</w:t>
      </w:r>
      <w:r w:rsidRPr="00962582">
        <w:rPr>
          <w:rFonts w:ascii="Tahoma" w:hAnsi="Tahoma" w:cs="Tahoma"/>
          <w:sz w:val="20"/>
          <w:szCs w:val="20"/>
          <w:lang w:val="id-ID"/>
        </w:rPr>
        <w:t>) dii</w:t>
      </w:r>
      <w:r>
        <w:rPr>
          <w:rFonts w:ascii="Tahoma" w:hAnsi="Tahoma" w:cs="Tahoma"/>
          <w:sz w:val="20"/>
          <w:szCs w:val="20"/>
          <w:lang w:val="id-ID"/>
        </w:rPr>
        <w:t>kuti oleh Varietas Lokananta (3</w:t>
      </w:r>
      <w:r>
        <w:rPr>
          <w:rFonts w:ascii="Tahoma" w:hAnsi="Tahoma" w:cs="Tahoma"/>
          <w:sz w:val="20"/>
          <w:szCs w:val="20"/>
        </w:rPr>
        <w:t>,</w:t>
      </w:r>
      <w:r w:rsidRPr="00962582">
        <w:rPr>
          <w:rFonts w:ascii="Tahoma" w:hAnsi="Tahoma" w:cs="Tahoma"/>
          <w:sz w:val="20"/>
          <w:szCs w:val="20"/>
          <w:lang w:val="id-ID"/>
        </w:rPr>
        <w:t>95</w:t>
      </w:r>
      <w:r>
        <w:rPr>
          <w:rFonts w:ascii="Tahoma" w:hAnsi="Tahoma" w:cs="Tahoma"/>
          <w:sz w:val="20"/>
          <w:szCs w:val="20"/>
        </w:rPr>
        <w:t xml:space="preserve"> kg/</w:t>
      </w:r>
      <w:r w:rsidRPr="00962582">
        <w:rPr>
          <w:rFonts w:ascii="Tahoma" w:hAnsi="Tahoma" w:cs="Tahoma"/>
          <w:sz w:val="20"/>
          <w:szCs w:val="20"/>
          <w:lang w:val="id-ID"/>
        </w:rPr>
        <w:t>m</w:t>
      </w:r>
      <w:r w:rsidRPr="00962582">
        <w:rPr>
          <w:rFonts w:ascii="Tahoma" w:hAnsi="Tahoma" w:cs="Tahoma"/>
          <w:sz w:val="20"/>
          <w:szCs w:val="20"/>
          <w:vertAlign w:val="superscript"/>
          <w:lang w:val="id-ID"/>
        </w:rPr>
        <w:t>2</w:t>
      </w:r>
      <w:r w:rsidRPr="00962582">
        <w:rPr>
          <w:rFonts w:ascii="Tahoma" w:hAnsi="Tahoma" w:cs="Tahoma"/>
          <w:sz w:val="20"/>
          <w:szCs w:val="20"/>
          <w:lang w:val="id-ID"/>
        </w:rPr>
        <w:t>) d</w:t>
      </w:r>
      <w:r>
        <w:rPr>
          <w:rFonts w:ascii="Tahoma" w:hAnsi="Tahoma" w:cs="Tahoma"/>
          <w:sz w:val="20"/>
          <w:szCs w:val="20"/>
          <w:lang w:val="id-ID"/>
        </w:rPr>
        <w:t>an terakhir Varietas Tuk-Tuk (3</w:t>
      </w:r>
      <w:r>
        <w:rPr>
          <w:rFonts w:ascii="Tahoma" w:hAnsi="Tahoma" w:cs="Tahoma"/>
          <w:sz w:val="20"/>
          <w:szCs w:val="20"/>
        </w:rPr>
        <w:t>,</w:t>
      </w:r>
      <w:r w:rsidRPr="00962582">
        <w:rPr>
          <w:rFonts w:ascii="Tahoma" w:hAnsi="Tahoma" w:cs="Tahoma"/>
          <w:sz w:val="20"/>
          <w:szCs w:val="20"/>
          <w:lang w:val="id-ID"/>
        </w:rPr>
        <w:t>18 kg/m</w:t>
      </w:r>
      <w:r w:rsidRPr="00962582">
        <w:rPr>
          <w:rFonts w:ascii="Tahoma" w:hAnsi="Tahoma" w:cs="Tahoma"/>
          <w:sz w:val="20"/>
          <w:szCs w:val="20"/>
          <w:vertAlign w:val="superscript"/>
          <w:lang w:val="id-ID"/>
        </w:rPr>
        <w:t>2</w:t>
      </w:r>
      <w:r w:rsidRPr="00962582">
        <w:rPr>
          <w:rFonts w:ascii="Tahoma" w:hAnsi="Tahoma" w:cs="Tahoma"/>
          <w:sz w:val="20"/>
          <w:szCs w:val="20"/>
          <w:lang w:val="id-ID"/>
        </w:rPr>
        <w:t>). S</w:t>
      </w:r>
      <w:r w:rsidRPr="00962582">
        <w:rPr>
          <w:rFonts w:ascii="Tahoma" w:hAnsi="Tahoma" w:cs="Tahoma"/>
          <w:sz w:val="20"/>
          <w:szCs w:val="20"/>
        </w:rPr>
        <w:t>ecara umum rata-rata b</w:t>
      </w:r>
      <w:r w:rsidRPr="00962582">
        <w:rPr>
          <w:rFonts w:ascii="Tahoma" w:hAnsi="Tahoma" w:cs="Tahoma"/>
          <w:sz w:val="20"/>
          <w:szCs w:val="20"/>
          <w:lang w:val="id-ID"/>
        </w:rPr>
        <w:t>obot</w:t>
      </w:r>
      <w:r w:rsidRPr="00962582">
        <w:rPr>
          <w:rFonts w:ascii="Tahoma" w:hAnsi="Tahoma" w:cs="Tahoma"/>
          <w:sz w:val="20"/>
          <w:szCs w:val="20"/>
        </w:rPr>
        <w:t xml:space="preserve"> umbi basah </w:t>
      </w:r>
      <w:r w:rsidRPr="00962582">
        <w:rPr>
          <w:rFonts w:ascii="Tahoma" w:hAnsi="Tahoma" w:cs="Tahoma"/>
          <w:sz w:val="20"/>
          <w:szCs w:val="20"/>
          <w:lang w:val="id-ID"/>
        </w:rPr>
        <w:t xml:space="preserve">yang dihasilkan oleh ketiga varietas ini masih rendah jika dibandingkan dengan hasil yang dicapai oleh Kabupaten Brebes Provinsi Jawa Timur, namun jika dibandingkan dengan hasil </w:t>
      </w:r>
      <w:r>
        <w:rPr>
          <w:rFonts w:ascii="Tahoma" w:hAnsi="Tahoma" w:cs="Tahoma"/>
          <w:sz w:val="20"/>
          <w:szCs w:val="20"/>
          <w:lang w:val="id-ID"/>
        </w:rPr>
        <w:t>yang dicapai oleh petani di Pro</w:t>
      </w:r>
      <w:r>
        <w:rPr>
          <w:rFonts w:ascii="Tahoma" w:hAnsi="Tahoma" w:cs="Tahoma"/>
          <w:sz w:val="20"/>
          <w:szCs w:val="20"/>
        </w:rPr>
        <w:t>v</w:t>
      </w:r>
      <w:r w:rsidRPr="00962582">
        <w:rPr>
          <w:rFonts w:ascii="Tahoma" w:hAnsi="Tahoma" w:cs="Tahoma"/>
          <w:sz w:val="20"/>
          <w:szCs w:val="20"/>
          <w:lang w:val="id-ID"/>
        </w:rPr>
        <w:t xml:space="preserve">insi Riau, yang masih menggunakan umbi tradisional (bukan TSS), hasil </w:t>
      </w:r>
      <w:r w:rsidRPr="00003820">
        <w:rPr>
          <w:rFonts w:ascii="Tahoma" w:hAnsi="Tahoma" w:cs="Tahoma"/>
          <w:sz w:val="20"/>
          <w:szCs w:val="20"/>
          <w:lang w:val="id-ID"/>
        </w:rPr>
        <w:t>yang diperoleh ketiga varietas ini sudah cukup tinggi. Rata-rata hasil panen umbi basah petani di Provinsi Riau adalah sekitar 1</w:t>
      </w:r>
      <w:r w:rsidRPr="00003820">
        <w:rPr>
          <w:rFonts w:ascii="Tahoma" w:hAnsi="Tahoma" w:cs="Tahoma"/>
          <w:sz w:val="20"/>
          <w:szCs w:val="20"/>
        </w:rPr>
        <w:t>,</w:t>
      </w:r>
      <w:r w:rsidRPr="00003820">
        <w:rPr>
          <w:rFonts w:ascii="Tahoma" w:hAnsi="Tahoma" w:cs="Tahoma"/>
          <w:sz w:val="20"/>
          <w:szCs w:val="20"/>
          <w:lang w:val="id-ID"/>
        </w:rPr>
        <w:t>5-2 kg/m</w:t>
      </w:r>
      <w:r w:rsidRPr="00003820">
        <w:rPr>
          <w:rFonts w:ascii="Tahoma" w:hAnsi="Tahoma" w:cs="Tahoma"/>
          <w:sz w:val="20"/>
          <w:szCs w:val="20"/>
          <w:vertAlign w:val="superscript"/>
          <w:lang w:val="id-ID"/>
        </w:rPr>
        <w:t>2</w:t>
      </w:r>
      <w:r w:rsidRPr="00003820">
        <w:rPr>
          <w:rFonts w:ascii="Tahoma" w:hAnsi="Tahoma" w:cs="Tahoma"/>
          <w:sz w:val="20"/>
          <w:szCs w:val="20"/>
          <w:lang w:val="id-ID"/>
        </w:rPr>
        <w:t xml:space="preserve"> (Dinas Pertanian, Hortikultura dan Perkebunan Provinsi Riau, 2017). Hal ini sesuai dengan hasil penelitian yang dilakukan oleh </w:t>
      </w:r>
      <w:r w:rsidRPr="00003820">
        <w:rPr>
          <w:rFonts w:ascii="Tahoma" w:hAnsi="Tahoma" w:cs="Tahoma"/>
          <w:sz w:val="20"/>
          <w:szCs w:val="20"/>
          <w:lang w:val="id-ID"/>
        </w:rPr>
        <w:lastRenderedPageBreak/>
        <w:t>Basuki (</w:t>
      </w:r>
      <w:r w:rsidRPr="00962582">
        <w:rPr>
          <w:rFonts w:ascii="Tahoma" w:hAnsi="Tahoma" w:cs="Tahoma"/>
          <w:sz w:val="20"/>
          <w:szCs w:val="20"/>
          <w:lang w:val="id-ID"/>
        </w:rPr>
        <w:t xml:space="preserve">2009), yang menjelaskan bahwa </w:t>
      </w:r>
      <w:r w:rsidRPr="00962582">
        <w:rPr>
          <w:rFonts w:ascii="Tahoma" w:hAnsi="Tahoma" w:cs="Tahoma"/>
          <w:sz w:val="20"/>
          <w:szCs w:val="20"/>
        </w:rPr>
        <w:t xml:space="preserve">penggunaan benih TSS dapat meningkatkan hasil sampai dua kali lipat dibandingkan dengan penggunaan umbi tradisional.  </w:t>
      </w:r>
    </w:p>
    <w:p w:rsidR="00A02011" w:rsidRPr="00962582" w:rsidRDefault="00A02011" w:rsidP="00A02011">
      <w:pPr>
        <w:pStyle w:val="BodyText"/>
        <w:spacing w:after="0" w:line="276" w:lineRule="auto"/>
        <w:ind w:firstLine="567"/>
        <w:jc w:val="both"/>
        <w:rPr>
          <w:rFonts w:ascii="Tahoma" w:hAnsi="Tahoma" w:cs="Tahoma"/>
          <w:sz w:val="20"/>
          <w:szCs w:val="20"/>
          <w:lang w:val="id-ID"/>
        </w:rPr>
      </w:pPr>
      <w:r w:rsidRPr="00962582">
        <w:rPr>
          <w:rFonts w:ascii="Tahoma" w:hAnsi="Tahoma" w:cs="Tahoma"/>
          <w:sz w:val="20"/>
          <w:szCs w:val="20"/>
          <w:lang w:val="id-ID"/>
        </w:rPr>
        <w:t xml:space="preserve">Hasil penelitian diketahui bahwa </w:t>
      </w:r>
      <w:r w:rsidRPr="00962582">
        <w:rPr>
          <w:rFonts w:ascii="Tahoma" w:hAnsi="Tahoma" w:cs="Tahoma"/>
          <w:sz w:val="20"/>
          <w:szCs w:val="20"/>
        </w:rPr>
        <w:t xml:space="preserve">bahwa varietas-varietas bawang merah yang diuji memberikan respon </w:t>
      </w:r>
      <w:r w:rsidRPr="00962582">
        <w:rPr>
          <w:rFonts w:ascii="Tahoma" w:hAnsi="Tahoma" w:cs="Tahoma"/>
          <w:sz w:val="20"/>
          <w:szCs w:val="20"/>
          <w:lang w:val="id-ID"/>
        </w:rPr>
        <w:t>yang baik</w:t>
      </w:r>
      <w:r w:rsidRPr="00962582">
        <w:rPr>
          <w:rFonts w:ascii="Tahoma" w:hAnsi="Tahoma" w:cs="Tahoma"/>
          <w:sz w:val="20"/>
          <w:szCs w:val="20"/>
        </w:rPr>
        <w:t xml:space="preserve"> terhadap perlakuan yang diberikan, terutama pemupukan. Pupuk organik meningkatkan berat basah umbi, karena dapat memperbaiki sifat fisik tanah, kapasitas tanah </w:t>
      </w:r>
      <w:r w:rsidRPr="00962582">
        <w:rPr>
          <w:rFonts w:ascii="Tahoma" w:hAnsi="Tahoma" w:cs="Tahoma"/>
          <w:sz w:val="20"/>
          <w:szCs w:val="20"/>
          <w:lang w:val="id-ID"/>
        </w:rPr>
        <w:t xml:space="preserve">dalam </w:t>
      </w:r>
      <w:r w:rsidRPr="00962582">
        <w:rPr>
          <w:rFonts w:ascii="Tahoma" w:hAnsi="Tahoma" w:cs="Tahoma"/>
          <w:sz w:val="20"/>
          <w:szCs w:val="20"/>
        </w:rPr>
        <w:t>menahan air, kerapatan massa dan porositas, sehingga memperbaiki stabilitas agregat tanah</w:t>
      </w:r>
      <w:r w:rsidRPr="00962582">
        <w:rPr>
          <w:rFonts w:ascii="Tahoma" w:hAnsi="Tahoma" w:cs="Tahoma"/>
          <w:sz w:val="20"/>
          <w:szCs w:val="20"/>
          <w:lang w:val="id-ID"/>
        </w:rPr>
        <w:t xml:space="preserve"> </w:t>
      </w:r>
      <w:r w:rsidRPr="00962582">
        <w:rPr>
          <w:rFonts w:ascii="Tahoma" w:hAnsi="Tahoma" w:cs="Tahoma"/>
          <w:sz w:val="20"/>
          <w:szCs w:val="20"/>
        </w:rPr>
        <w:t>dan akan membantu perkembangan umbi.</w:t>
      </w:r>
      <w:r w:rsidRPr="00962582">
        <w:rPr>
          <w:rFonts w:ascii="Tahoma" w:hAnsi="Tahoma" w:cs="Tahoma"/>
          <w:sz w:val="20"/>
          <w:szCs w:val="20"/>
          <w:lang w:val="id-ID"/>
        </w:rPr>
        <w:t xml:space="preserve"> Hal ini sejalan dengan hasil penelitian yang dilakukan oleh  </w:t>
      </w:r>
      <w:r w:rsidRPr="00962582">
        <w:rPr>
          <w:rFonts w:ascii="Tahoma" w:hAnsi="Tahoma" w:cs="Tahoma"/>
          <w:color w:val="000000"/>
          <w:sz w:val="20"/>
          <w:szCs w:val="20"/>
        </w:rPr>
        <w:t xml:space="preserve">Pahan </w:t>
      </w:r>
      <w:r w:rsidRPr="00962582">
        <w:rPr>
          <w:rFonts w:ascii="Tahoma" w:hAnsi="Tahoma" w:cs="Tahoma"/>
          <w:color w:val="000000"/>
          <w:sz w:val="20"/>
          <w:szCs w:val="20"/>
          <w:lang w:val="id-ID"/>
        </w:rPr>
        <w:t>(</w:t>
      </w:r>
      <w:r w:rsidRPr="00962582">
        <w:rPr>
          <w:rFonts w:ascii="Tahoma" w:hAnsi="Tahoma" w:cs="Tahoma"/>
          <w:color w:val="000000"/>
          <w:sz w:val="20"/>
          <w:szCs w:val="20"/>
        </w:rPr>
        <w:t>2010)</w:t>
      </w:r>
      <w:r w:rsidRPr="00962582">
        <w:rPr>
          <w:rFonts w:ascii="Tahoma" w:hAnsi="Tahoma" w:cs="Tahoma"/>
          <w:color w:val="000000"/>
          <w:sz w:val="20"/>
          <w:szCs w:val="20"/>
          <w:lang w:val="id-ID"/>
        </w:rPr>
        <w:t>, yang menyatakan bahwa p</w:t>
      </w:r>
      <w:r w:rsidRPr="00962582">
        <w:rPr>
          <w:rFonts w:ascii="Tahoma" w:hAnsi="Tahoma" w:cs="Tahoma"/>
          <w:color w:val="000000"/>
          <w:sz w:val="20"/>
          <w:szCs w:val="20"/>
        </w:rPr>
        <w:t xml:space="preserve">ertumbuhan dan perkembangan tanaman sangat dipengaruhi oleh ketersediaan unsur hara di dalam tanah </w:t>
      </w:r>
      <w:r w:rsidRPr="00962582">
        <w:rPr>
          <w:rFonts w:ascii="Tahoma" w:hAnsi="Tahoma" w:cs="Tahoma"/>
          <w:color w:val="000000"/>
          <w:sz w:val="20"/>
          <w:szCs w:val="20"/>
          <w:lang w:val="id-ID"/>
        </w:rPr>
        <w:t>p</w:t>
      </w:r>
      <w:r w:rsidRPr="00962582">
        <w:rPr>
          <w:rFonts w:ascii="Tahoma" w:hAnsi="Tahoma" w:cs="Tahoma"/>
          <w:sz w:val="20"/>
          <w:szCs w:val="20"/>
        </w:rPr>
        <w:t>emupukan perlu dilakukan untuk menambah unsur hara ke dalam media tanam, karena tanah mempunyai keterbatasan dalam menyediakan unsur hara yang cukup</w:t>
      </w:r>
      <w:r w:rsidRPr="00962582">
        <w:rPr>
          <w:rFonts w:ascii="Tahoma" w:hAnsi="Tahoma" w:cs="Tahoma"/>
          <w:sz w:val="20"/>
          <w:szCs w:val="20"/>
          <w:lang w:val="id-ID"/>
        </w:rPr>
        <w:t>, u</w:t>
      </w:r>
      <w:r w:rsidRPr="00962582">
        <w:rPr>
          <w:rFonts w:ascii="Tahoma" w:hAnsi="Tahoma" w:cs="Tahoma"/>
          <w:color w:val="000000"/>
          <w:sz w:val="20"/>
          <w:szCs w:val="20"/>
        </w:rPr>
        <w:t>ntuk mencapai pertumbuhan optimal, seluruh unsur hara harus dalam keadaan seimbang, artinya tidak boleh ada satu unsur hara pun yang menjadi faktor pembatas</w:t>
      </w:r>
      <w:r w:rsidRPr="00962582">
        <w:rPr>
          <w:rFonts w:ascii="Tahoma" w:hAnsi="Tahoma" w:cs="Tahoma"/>
          <w:color w:val="000000"/>
          <w:sz w:val="20"/>
          <w:szCs w:val="20"/>
          <w:lang w:val="id-ID"/>
        </w:rPr>
        <w:t xml:space="preserve">. </w:t>
      </w:r>
      <w:r w:rsidRPr="00962582">
        <w:rPr>
          <w:rFonts w:ascii="Tahoma" w:hAnsi="Tahoma" w:cs="Tahoma"/>
          <w:sz w:val="20"/>
          <w:szCs w:val="20"/>
        </w:rPr>
        <w:t xml:space="preserve">Selanjutnya Jazilah </w:t>
      </w:r>
      <w:r>
        <w:rPr>
          <w:rFonts w:ascii="Tahoma" w:hAnsi="Tahoma" w:cs="Tahoma"/>
          <w:i/>
          <w:sz w:val="20"/>
          <w:szCs w:val="20"/>
          <w:lang w:val="id-ID"/>
        </w:rPr>
        <w:t>et al.</w:t>
      </w:r>
      <w:r w:rsidRPr="00962582">
        <w:rPr>
          <w:rFonts w:ascii="Tahoma" w:hAnsi="Tahoma" w:cs="Tahoma"/>
          <w:i/>
          <w:sz w:val="20"/>
          <w:szCs w:val="20"/>
        </w:rPr>
        <w:t xml:space="preserve"> </w:t>
      </w:r>
      <w:r w:rsidRPr="00962582">
        <w:rPr>
          <w:rFonts w:ascii="Tahoma" w:hAnsi="Tahoma" w:cs="Tahoma"/>
          <w:i/>
          <w:sz w:val="20"/>
          <w:szCs w:val="20"/>
          <w:lang w:val="id-ID"/>
        </w:rPr>
        <w:t>(</w:t>
      </w:r>
      <w:r w:rsidRPr="00962582">
        <w:rPr>
          <w:rFonts w:ascii="Tahoma" w:hAnsi="Tahoma" w:cs="Tahoma"/>
          <w:sz w:val="20"/>
          <w:szCs w:val="20"/>
        </w:rPr>
        <w:t>2007</w:t>
      </w:r>
      <w:r>
        <w:rPr>
          <w:rFonts w:ascii="Tahoma" w:hAnsi="Tahoma" w:cs="Tahoma"/>
          <w:sz w:val="20"/>
          <w:szCs w:val="20"/>
          <w:lang w:val="id-ID"/>
        </w:rPr>
        <w:t>)</w:t>
      </w:r>
      <w:r w:rsidRPr="00962582">
        <w:rPr>
          <w:rFonts w:ascii="Tahoma" w:hAnsi="Tahoma" w:cs="Tahoma"/>
          <w:sz w:val="20"/>
          <w:szCs w:val="20"/>
        </w:rPr>
        <w:t xml:space="preserve"> menyatakan</w:t>
      </w:r>
      <w:r w:rsidRPr="00962582">
        <w:rPr>
          <w:rFonts w:ascii="Tahoma" w:hAnsi="Tahoma" w:cs="Tahoma"/>
          <w:i/>
          <w:sz w:val="20"/>
          <w:szCs w:val="20"/>
        </w:rPr>
        <w:t xml:space="preserve"> </w:t>
      </w:r>
      <w:r w:rsidRPr="00962582">
        <w:rPr>
          <w:rFonts w:ascii="Tahoma" w:hAnsi="Tahoma" w:cs="Tahoma"/>
          <w:sz w:val="20"/>
          <w:szCs w:val="20"/>
          <w:lang w:val="id-ID"/>
        </w:rPr>
        <w:t xml:space="preserve">bahwa pemberian </w:t>
      </w:r>
      <w:r w:rsidRPr="00962582">
        <w:rPr>
          <w:rFonts w:ascii="Tahoma" w:hAnsi="Tahoma" w:cs="Tahoma"/>
          <w:sz w:val="20"/>
          <w:szCs w:val="20"/>
        </w:rPr>
        <w:t xml:space="preserve">pupuk </w:t>
      </w:r>
      <w:r w:rsidRPr="00962582">
        <w:rPr>
          <w:rFonts w:ascii="Tahoma" w:hAnsi="Tahoma" w:cs="Tahoma"/>
          <w:sz w:val="20"/>
          <w:szCs w:val="20"/>
          <w:lang w:val="id-ID"/>
        </w:rPr>
        <w:t xml:space="preserve">organik </w:t>
      </w:r>
      <w:r w:rsidRPr="00962582">
        <w:rPr>
          <w:rFonts w:ascii="Tahoma" w:hAnsi="Tahoma" w:cs="Tahoma"/>
          <w:sz w:val="20"/>
          <w:szCs w:val="20"/>
        </w:rPr>
        <w:t xml:space="preserve"> yang berasal dari kotoran ayam meningkatkan bobot basah umbi per rumpun, bobot kering umbi per rumpun dan volume umbi</w:t>
      </w:r>
      <w:r w:rsidRPr="00962582">
        <w:rPr>
          <w:rFonts w:ascii="Tahoma" w:hAnsi="Tahoma" w:cs="Tahoma"/>
          <w:sz w:val="20"/>
          <w:szCs w:val="20"/>
          <w:lang w:val="id-ID"/>
        </w:rPr>
        <w:t xml:space="preserve"> dibandingkan tanaman yang tidak diaplikasikan pupuk organik.</w:t>
      </w:r>
    </w:p>
    <w:p w:rsidR="00A02011" w:rsidRPr="00962582" w:rsidRDefault="00A02011" w:rsidP="00A02011">
      <w:pPr>
        <w:autoSpaceDE w:val="0"/>
        <w:autoSpaceDN w:val="0"/>
        <w:adjustRightInd w:val="0"/>
        <w:spacing w:line="276" w:lineRule="auto"/>
        <w:ind w:firstLine="720"/>
        <w:rPr>
          <w:rFonts w:ascii="Tahoma" w:hAnsi="Tahoma" w:cs="Tahoma"/>
          <w:sz w:val="20"/>
          <w:szCs w:val="20"/>
        </w:rPr>
      </w:pPr>
      <w:r w:rsidRPr="00962582">
        <w:rPr>
          <w:rFonts w:ascii="Tahoma" w:hAnsi="Tahoma" w:cs="Tahoma"/>
          <w:sz w:val="20"/>
          <w:szCs w:val="20"/>
        </w:rPr>
        <w:t xml:space="preserve">Jumin (2005) menambahkan </w:t>
      </w:r>
      <w:r>
        <w:rPr>
          <w:rFonts w:ascii="Tahoma" w:hAnsi="Tahoma" w:cs="Tahoma"/>
          <w:sz w:val="20"/>
          <w:szCs w:val="20"/>
        </w:rPr>
        <w:t xml:space="preserve">bahwa </w:t>
      </w:r>
      <w:r w:rsidRPr="00962582">
        <w:rPr>
          <w:rFonts w:ascii="Tahoma" w:hAnsi="Tahoma" w:cs="Tahoma"/>
          <w:sz w:val="20"/>
          <w:szCs w:val="20"/>
        </w:rPr>
        <w:t>keuntungan pemakaian pupuk kandang antara lain dapat memperbaiki kesuburan fisika tanah melalui perubahan struktur dan permeabilitas tanah</w:t>
      </w:r>
      <w:r>
        <w:rPr>
          <w:rFonts w:ascii="Tahoma" w:hAnsi="Tahoma" w:cs="Tahoma"/>
          <w:sz w:val="20"/>
          <w:szCs w:val="20"/>
        </w:rPr>
        <w:t>,</w:t>
      </w:r>
      <w:r w:rsidRPr="00962582">
        <w:rPr>
          <w:rFonts w:ascii="Tahoma" w:hAnsi="Tahoma" w:cs="Tahoma"/>
          <w:sz w:val="20"/>
          <w:szCs w:val="20"/>
        </w:rPr>
        <w:t xml:space="preserve"> dapat memperbaiki kesuburan kimia tanah karena mengandung unsur N, P, K, Ca, Mg dan </w:t>
      </w:r>
      <w:r>
        <w:rPr>
          <w:rFonts w:ascii="Tahoma" w:hAnsi="Tahoma" w:cs="Tahoma"/>
          <w:sz w:val="20"/>
          <w:szCs w:val="20"/>
        </w:rPr>
        <w:t>Cl,</w:t>
      </w:r>
      <w:r w:rsidRPr="00962582">
        <w:rPr>
          <w:rFonts w:ascii="Tahoma" w:hAnsi="Tahoma" w:cs="Tahoma"/>
          <w:sz w:val="20"/>
          <w:szCs w:val="20"/>
        </w:rPr>
        <w:t xml:space="preserve"> dapat meningkatkan kegiatan mikroorganisme tanah yang berarti </w:t>
      </w:r>
      <w:r>
        <w:rPr>
          <w:rFonts w:ascii="Tahoma" w:hAnsi="Tahoma" w:cs="Tahoma"/>
          <w:sz w:val="20"/>
          <w:szCs w:val="20"/>
        </w:rPr>
        <w:t>meningkatkan kesuburan biologis,</w:t>
      </w:r>
      <w:r w:rsidRPr="00962582">
        <w:rPr>
          <w:rFonts w:ascii="Tahoma" w:hAnsi="Tahoma" w:cs="Tahoma"/>
          <w:sz w:val="20"/>
          <w:szCs w:val="20"/>
        </w:rPr>
        <w:t xml:space="preserve"> dalam pelapukannya sering mengeluarkan hormon yang merangsang pertumbu</w:t>
      </w:r>
      <w:r>
        <w:rPr>
          <w:rFonts w:ascii="Tahoma" w:hAnsi="Tahoma" w:cs="Tahoma"/>
          <w:sz w:val="20"/>
          <w:szCs w:val="20"/>
        </w:rPr>
        <w:t>han tanaman, seperti auxin, giberellin</w:t>
      </w:r>
      <w:r w:rsidRPr="00962582">
        <w:rPr>
          <w:rFonts w:ascii="Tahoma" w:hAnsi="Tahoma" w:cs="Tahoma"/>
          <w:sz w:val="20"/>
          <w:szCs w:val="20"/>
        </w:rPr>
        <w:t xml:space="preserve"> dan cytokinin. </w:t>
      </w:r>
    </w:p>
    <w:p w:rsidR="00A02011" w:rsidRPr="00962582" w:rsidRDefault="00A02011" w:rsidP="00A02011">
      <w:pPr>
        <w:spacing w:line="276" w:lineRule="auto"/>
        <w:ind w:firstLine="567"/>
        <w:rPr>
          <w:rFonts w:ascii="Tahoma" w:hAnsi="Tahoma" w:cs="Tahoma"/>
          <w:sz w:val="20"/>
          <w:szCs w:val="20"/>
          <w:lang w:val="id-ID"/>
        </w:rPr>
      </w:pPr>
      <w:r w:rsidRPr="00962582">
        <w:rPr>
          <w:rFonts w:ascii="Tahoma" w:hAnsi="Tahoma" w:cs="Tahoma"/>
          <w:sz w:val="20"/>
          <w:szCs w:val="20"/>
        </w:rPr>
        <w:t xml:space="preserve">Menurut Kurniawan </w:t>
      </w:r>
      <w:r w:rsidRPr="00962582">
        <w:rPr>
          <w:rFonts w:ascii="Tahoma" w:hAnsi="Tahoma" w:cs="Tahoma"/>
          <w:i/>
          <w:sz w:val="20"/>
          <w:szCs w:val="20"/>
        </w:rPr>
        <w:t>et al.</w:t>
      </w:r>
      <w:r w:rsidRPr="00962582">
        <w:rPr>
          <w:rFonts w:ascii="Tahoma" w:hAnsi="Tahoma" w:cs="Tahoma"/>
          <w:sz w:val="20"/>
          <w:szCs w:val="20"/>
        </w:rPr>
        <w:t xml:space="preserve"> (2009), sifat fenotopik tertentu dari varietas tidak dapat selamanya ditentukan oleh perbedaan genotip, tetapi juga karena perbedaan kondisi lingkungan atau disebabkan oleh kedua faktor tersebut. Faktor </w:t>
      </w:r>
      <w:proofErr w:type="gramStart"/>
      <w:r w:rsidRPr="00962582">
        <w:rPr>
          <w:rFonts w:ascii="Tahoma" w:hAnsi="Tahoma" w:cs="Tahoma"/>
          <w:sz w:val="20"/>
          <w:szCs w:val="20"/>
        </w:rPr>
        <w:t>lain</w:t>
      </w:r>
      <w:proofErr w:type="gramEnd"/>
      <w:r w:rsidRPr="00962582">
        <w:rPr>
          <w:rFonts w:ascii="Tahoma" w:hAnsi="Tahoma" w:cs="Tahoma"/>
          <w:sz w:val="20"/>
          <w:szCs w:val="20"/>
        </w:rPr>
        <w:t xml:space="preserve"> yang turut berperan dalam pengisian umbi yaitu jarak tanam. </w:t>
      </w:r>
      <w:proofErr w:type="gramStart"/>
      <w:r w:rsidRPr="00962582">
        <w:rPr>
          <w:rFonts w:ascii="Tahoma" w:hAnsi="Tahoma" w:cs="Tahoma"/>
          <w:sz w:val="20"/>
          <w:szCs w:val="20"/>
        </w:rPr>
        <w:t xml:space="preserve">Penggunaan jarak tanam </w:t>
      </w:r>
      <w:r w:rsidRPr="00962582">
        <w:rPr>
          <w:rFonts w:ascii="Tahoma" w:hAnsi="Tahoma" w:cs="Tahoma"/>
          <w:sz w:val="20"/>
          <w:szCs w:val="20"/>
          <w:lang w:val="id-ID"/>
        </w:rPr>
        <w:t>1</w:t>
      </w:r>
      <w:r>
        <w:rPr>
          <w:rFonts w:ascii="Tahoma" w:hAnsi="Tahoma" w:cs="Tahoma"/>
          <w:sz w:val="20"/>
          <w:szCs w:val="20"/>
        </w:rPr>
        <w:t>0</w:t>
      </w:r>
      <w:r w:rsidRPr="00962582">
        <w:rPr>
          <w:rFonts w:ascii="Tahoma" w:hAnsi="Tahoma" w:cs="Tahoma"/>
          <w:sz w:val="20"/>
          <w:szCs w:val="20"/>
        </w:rPr>
        <w:t>x1</w:t>
      </w:r>
      <w:r w:rsidRPr="00962582">
        <w:rPr>
          <w:rFonts w:ascii="Tahoma" w:hAnsi="Tahoma" w:cs="Tahoma"/>
          <w:sz w:val="20"/>
          <w:szCs w:val="20"/>
          <w:lang w:val="id-ID"/>
        </w:rPr>
        <w:t>5</w:t>
      </w:r>
      <w:r w:rsidRPr="00962582">
        <w:rPr>
          <w:rFonts w:ascii="Tahoma" w:hAnsi="Tahoma" w:cs="Tahoma"/>
          <w:sz w:val="20"/>
          <w:szCs w:val="20"/>
        </w:rPr>
        <w:t xml:space="preserve"> cm</w:t>
      </w:r>
      <w:r w:rsidRPr="00962582">
        <w:rPr>
          <w:rFonts w:ascii="Tahoma" w:hAnsi="Tahoma" w:cs="Tahoma"/>
          <w:sz w:val="20"/>
          <w:szCs w:val="20"/>
          <w:vertAlign w:val="superscript"/>
          <w:lang w:val="id-ID"/>
        </w:rPr>
        <w:t>2</w:t>
      </w:r>
      <w:r w:rsidRPr="00962582">
        <w:rPr>
          <w:rFonts w:ascii="Tahoma" w:hAnsi="Tahoma" w:cs="Tahoma"/>
          <w:sz w:val="20"/>
          <w:szCs w:val="20"/>
        </w:rPr>
        <w:t xml:space="preserve"> (</w:t>
      </w:r>
      <w:r w:rsidRPr="00962582">
        <w:rPr>
          <w:rFonts w:ascii="Tahoma" w:hAnsi="Tahoma" w:cs="Tahoma"/>
          <w:sz w:val="20"/>
          <w:szCs w:val="20"/>
          <w:lang w:val="id-ID"/>
        </w:rPr>
        <w:t>66</w:t>
      </w:r>
      <w:r w:rsidRPr="00962582">
        <w:rPr>
          <w:rFonts w:ascii="Tahoma" w:hAnsi="Tahoma" w:cs="Tahoma"/>
          <w:sz w:val="20"/>
          <w:szCs w:val="20"/>
        </w:rPr>
        <w:t xml:space="preserve"> tanaman/m</w:t>
      </w:r>
      <w:r w:rsidRPr="00962582">
        <w:rPr>
          <w:rFonts w:ascii="Tahoma" w:hAnsi="Tahoma" w:cs="Tahoma"/>
          <w:sz w:val="20"/>
          <w:szCs w:val="20"/>
          <w:vertAlign w:val="superscript"/>
          <w:lang w:val="id-ID"/>
        </w:rPr>
        <w:t>2</w:t>
      </w:r>
      <w:r w:rsidRPr="00962582">
        <w:rPr>
          <w:rFonts w:ascii="Tahoma" w:hAnsi="Tahoma" w:cs="Tahoma"/>
          <w:sz w:val="20"/>
          <w:szCs w:val="20"/>
        </w:rPr>
        <w:t>) dan pemberian pupuk anorganik Urea 150 kg/ha + SP-36 200 kg/ha + NPK (1</w:t>
      </w:r>
      <w:r w:rsidRPr="00962582">
        <w:rPr>
          <w:rFonts w:ascii="Tahoma" w:hAnsi="Tahoma" w:cs="Tahoma"/>
          <w:sz w:val="20"/>
          <w:szCs w:val="20"/>
          <w:lang w:val="id-ID"/>
        </w:rPr>
        <w:t>6</w:t>
      </w:r>
      <w:r>
        <w:rPr>
          <w:rFonts w:ascii="Tahoma" w:hAnsi="Tahoma" w:cs="Tahoma"/>
          <w:sz w:val="20"/>
          <w:szCs w:val="20"/>
        </w:rPr>
        <w:t>:</w:t>
      </w:r>
      <w:r w:rsidRPr="00962582">
        <w:rPr>
          <w:rFonts w:ascii="Tahoma" w:hAnsi="Tahoma" w:cs="Tahoma"/>
          <w:sz w:val="20"/>
          <w:szCs w:val="20"/>
        </w:rPr>
        <w:t>1</w:t>
      </w:r>
      <w:r w:rsidRPr="00962582">
        <w:rPr>
          <w:rFonts w:ascii="Tahoma" w:hAnsi="Tahoma" w:cs="Tahoma"/>
          <w:sz w:val="20"/>
          <w:szCs w:val="20"/>
          <w:lang w:val="id-ID"/>
        </w:rPr>
        <w:t>6</w:t>
      </w:r>
      <w:r>
        <w:rPr>
          <w:rFonts w:ascii="Tahoma" w:hAnsi="Tahoma" w:cs="Tahoma"/>
          <w:sz w:val="20"/>
          <w:szCs w:val="20"/>
        </w:rPr>
        <w:t>:</w:t>
      </w:r>
      <w:r w:rsidRPr="00962582">
        <w:rPr>
          <w:rFonts w:ascii="Tahoma" w:hAnsi="Tahoma" w:cs="Tahoma"/>
          <w:sz w:val="20"/>
          <w:szCs w:val="20"/>
        </w:rPr>
        <w:t>1</w:t>
      </w:r>
      <w:r w:rsidRPr="00962582">
        <w:rPr>
          <w:rFonts w:ascii="Tahoma" w:hAnsi="Tahoma" w:cs="Tahoma"/>
          <w:sz w:val="20"/>
          <w:szCs w:val="20"/>
          <w:lang w:val="id-ID"/>
        </w:rPr>
        <w:t>6</w:t>
      </w:r>
      <w:r w:rsidRPr="00962582">
        <w:rPr>
          <w:rFonts w:ascii="Tahoma" w:hAnsi="Tahoma" w:cs="Tahoma"/>
          <w:sz w:val="20"/>
          <w:szCs w:val="20"/>
        </w:rPr>
        <w:t>) 250 kg/ha) memberikan laju asimilasi ke dalam umbi setiap varietas yang diuji.</w:t>
      </w:r>
      <w:proofErr w:type="gramEnd"/>
      <w:r w:rsidRPr="00962582">
        <w:rPr>
          <w:rFonts w:ascii="Tahoma" w:hAnsi="Tahoma" w:cs="Tahoma"/>
          <w:sz w:val="20"/>
          <w:szCs w:val="20"/>
        </w:rPr>
        <w:t xml:space="preserve"> </w:t>
      </w:r>
      <w:proofErr w:type="gramStart"/>
      <w:r w:rsidRPr="00962582">
        <w:rPr>
          <w:rFonts w:ascii="Tahoma" w:hAnsi="Tahoma" w:cs="Tahoma"/>
          <w:sz w:val="20"/>
          <w:szCs w:val="20"/>
        </w:rPr>
        <w:t>Sumarni dan Hidayat (2005) menyebutkan bahwa laju peningkatan hasil umbi bawang merah mengalami penurunan dengan semakin rapatnya populasi tanaman.</w:t>
      </w:r>
      <w:proofErr w:type="gramEnd"/>
      <w:r w:rsidRPr="00962582">
        <w:rPr>
          <w:rFonts w:ascii="Tahoma" w:hAnsi="Tahoma" w:cs="Tahoma"/>
          <w:sz w:val="20"/>
          <w:szCs w:val="20"/>
        </w:rPr>
        <w:t xml:space="preserve"> </w:t>
      </w:r>
      <w:proofErr w:type="gramStart"/>
      <w:r w:rsidRPr="00962582">
        <w:rPr>
          <w:rFonts w:ascii="Tahoma" w:hAnsi="Tahoma" w:cs="Tahoma"/>
          <w:sz w:val="20"/>
          <w:szCs w:val="20"/>
        </w:rPr>
        <w:t>Sebagai gambaran, kerapatan tanaman sebanyak 44-100 tanaman/m</w:t>
      </w:r>
      <w:r w:rsidRPr="00962582">
        <w:rPr>
          <w:rFonts w:ascii="Tahoma" w:hAnsi="Tahoma" w:cs="Tahoma"/>
          <w:sz w:val="20"/>
          <w:szCs w:val="20"/>
          <w:vertAlign w:val="superscript"/>
          <w:lang w:val="id-ID"/>
        </w:rPr>
        <w:t>2</w:t>
      </w:r>
      <w:r w:rsidRPr="00962582">
        <w:rPr>
          <w:rFonts w:ascii="Tahoma" w:hAnsi="Tahoma" w:cs="Tahoma"/>
          <w:sz w:val="20"/>
          <w:szCs w:val="20"/>
        </w:rPr>
        <w:t>, menghasilkan umbi bawang merah lebih tinggi dibandingkan dengan kerapatan tanaman sebanyak 100–178 tanaman/m</w:t>
      </w:r>
      <w:r w:rsidRPr="00962582">
        <w:rPr>
          <w:rFonts w:ascii="Tahoma" w:hAnsi="Tahoma" w:cs="Tahoma"/>
          <w:sz w:val="20"/>
          <w:szCs w:val="20"/>
          <w:vertAlign w:val="superscript"/>
          <w:lang w:val="id-ID"/>
        </w:rPr>
        <w:t>2</w:t>
      </w:r>
      <w:r w:rsidRPr="00962582">
        <w:rPr>
          <w:rFonts w:ascii="Tahoma" w:hAnsi="Tahoma" w:cs="Tahoma"/>
          <w:sz w:val="20"/>
          <w:szCs w:val="20"/>
        </w:rPr>
        <w:t>.</w:t>
      </w:r>
      <w:proofErr w:type="gramEnd"/>
    </w:p>
    <w:p w:rsidR="00A02011" w:rsidRPr="00962582" w:rsidRDefault="00A02011" w:rsidP="00A02011">
      <w:pPr>
        <w:spacing w:line="276" w:lineRule="auto"/>
        <w:ind w:firstLine="567"/>
        <w:rPr>
          <w:rFonts w:ascii="Tahoma" w:hAnsi="Tahoma" w:cs="Tahoma"/>
          <w:sz w:val="20"/>
          <w:szCs w:val="20"/>
          <w:lang w:val="id-ID"/>
        </w:rPr>
      </w:pPr>
      <w:r w:rsidRPr="00962582">
        <w:rPr>
          <w:rFonts w:ascii="Tahoma" w:hAnsi="Tahoma" w:cs="Tahoma"/>
          <w:sz w:val="20"/>
          <w:szCs w:val="20"/>
        </w:rPr>
        <w:t xml:space="preserve">Menurut Asaad </w:t>
      </w:r>
      <w:r w:rsidRPr="00962582">
        <w:rPr>
          <w:rFonts w:ascii="Tahoma" w:hAnsi="Tahoma" w:cs="Tahoma"/>
          <w:i/>
          <w:sz w:val="20"/>
          <w:szCs w:val="20"/>
        </w:rPr>
        <w:t>et al</w:t>
      </w:r>
      <w:r w:rsidRPr="00962582">
        <w:rPr>
          <w:rFonts w:ascii="Tahoma" w:hAnsi="Tahoma" w:cs="Tahoma"/>
          <w:i/>
          <w:sz w:val="20"/>
          <w:szCs w:val="20"/>
          <w:lang w:val="id-ID"/>
        </w:rPr>
        <w:t xml:space="preserve"> </w:t>
      </w:r>
      <w:r w:rsidRPr="00962582">
        <w:rPr>
          <w:rFonts w:ascii="Tahoma" w:hAnsi="Tahoma" w:cs="Tahoma"/>
          <w:sz w:val="20"/>
          <w:szCs w:val="20"/>
        </w:rPr>
        <w:t>(2013), selain penggunaan benih umbi bermutu, aplikasi pupuk berimbang serta pengendalian hama dan penyakit yang tepat sangat menentukan hasil bawang merah di tingkat petani</w:t>
      </w:r>
      <w:r w:rsidRPr="00962582">
        <w:rPr>
          <w:rFonts w:ascii="Tahoma" w:hAnsi="Tahoma" w:cs="Tahoma"/>
          <w:sz w:val="20"/>
          <w:szCs w:val="20"/>
          <w:lang w:val="id-ID"/>
        </w:rPr>
        <w:t xml:space="preserve">, </w:t>
      </w:r>
      <w:r w:rsidRPr="00962582">
        <w:rPr>
          <w:rFonts w:ascii="Tahoma" w:hAnsi="Tahoma" w:cs="Tahoma"/>
          <w:sz w:val="20"/>
          <w:szCs w:val="20"/>
        </w:rPr>
        <w:t>pemupukan bawang merah dengan pupuk kandang sebanyak 10 t/ha ditambah 175 kg/ha urea, 175 kg/ha SP-36, 175 kg/ha KCl dan 400 kg/ha ZA pada lahan sawah setelah padi di Kabupaten Jeneponto menghasilkan umbi sebanyak 10</w:t>
      </w:r>
      <w:proofErr w:type="gramStart"/>
      <w:r w:rsidRPr="00962582">
        <w:rPr>
          <w:rFonts w:ascii="Tahoma" w:hAnsi="Tahoma" w:cs="Tahoma"/>
          <w:sz w:val="20"/>
          <w:szCs w:val="20"/>
        </w:rPr>
        <w:t>,8</w:t>
      </w:r>
      <w:proofErr w:type="gramEnd"/>
      <w:r w:rsidRPr="00962582">
        <w:rPr>
          <w:rFonts w:ascii="Tahoma" w:hAnsi="Tahoma" w:cs="Tahoma"/>
          <w:sz w:val="20"/>
          <w:szCs w:val="20"/>
        </w:rPr>
        <w:t xml:space="preserve"> t/ha.</w:t>
      </w:r>
    </w:p>
    <w:p w:rsidR="00A02011" w:rsidRPr="00962582" w:rsidRDefault="00A02011" w:rsidP="00A02011">
      <w:pPr>
        <w:spacing w:line="276" w:lineRule="auto"/>
        <w:rPr>
          <w:rFonts w:ascii="Tahoma" w:hAnsi="Tahoma" w:cs="Tahoma"/>
          <w:sz w:val="20"/>
          <w:szCs w:val="20"/>
          <w:lang w:val="id-ID"/>
        </w:rPr>
      </w:pPr>
    </w:p>
    <w:p w:rsidR="00A02011" w:rsidRPr="00962582" w:rsidRDefault="00A02011" w:rsidP="00A02011">
      <w:pPr>
        <w:spacing w:line="276" w:lineRule="auto"/>
        <w:rPr>
          <w:rFonts w:ascii="Tahoma" w:hAnsi="Tahoma" w:cs="Tahoma"/>
          <w:b/>
          <w:sz w:val="20"/>
          <w:szCs w:val="20"/>
          <w:lang w:val="id-ID"/>
        </w:rPr>
      </w:pPr>
      <w:r w:rsidRPr="00962582">
        <w:rPr>
          <w:rFonts w:ascii="Tahoma" w:hAnsi="Tahoma" w:cs="Tahoma"/>
          <w:b/>
          <w:sz w:val="20"/>
          <w:szCs w:val="20"/>
          <w:lang w:val="id-ID"/>
        </w:rPr>
        <w:t xml:space="preserve">Berat Umbi Kering </w:t>
      </w:r>
    </w:p>
    <w:p w:rsidR="00A02011" w:rsidRPr="00962582" w:rsidRDefault="00A02011" w:rsidP="00A02011">
      <w:pPr>
        <w:spacing w:after="240" w:line="276" w:lineRule="auto"/>
        <w:ind w:firstLine="567"/>
        <w:rPr>
          <w:rFonts w:ascii="Tahoma" w:hAnsi="Tahoma" w:cs="Tahoma"/>
          <w:sz w:val="20"/>
          <w:szCs w:val="20"/>
          <w:lang w:val="id-ID"/>
        </w:rPr>
      </w:pPr>
      <w:r w:rsidRPr="00962582">
        <w:rPr>
          <w:rFonts w:ascii="Tahoma" w:hAnsi="Tahoma" w:cs="Tahoma"/>
          <w:sz w:val="20"/>
          <w:szCs w:val="20"/>
          <w:lang w:val="id-ID"/>
        </w:rPr>
        <w:t>Perbedaan varietas</w:t>
      </w:r>
      <w:r w:rsidRPr="00962582">
        <w:rPr>
          <w:rFonts w:ascii="Tahoma" w:hAnsi="Tahoma" w:cs="Tahoma"/>
          <w:sz w:val="20"/>
          <w:szCs w:val="20"/>
        </w:rPr>
        <w:t xml:space="preserve"> berpengaruh nyata terhadap </w:t>
      </w:r>
      <w:r w:rsidRPr="00962582">
        <w:rPr>
          <w:rFonts w:ascii="Tahoma" w:hAnsi="Tahoma" w:cs="Tahoma"/>
          <w:sz w:val="20"/>
          <w:szCs w:val="20"/>
          <w:lang w:val="id-ID"/>
        </w:rPr>
        <w:t xml:space="preserve">berat kering umbi bawang merah yang dihasilkan. Untuk mengetahui berat kering setiap varietas, dapat dilihat pada Tabel 2 </w:t>
      </w:r>
    </w:p>
    <w:p w:rsidR="00A02011" w:rsidRDefault="00A02011" w:rsidP="00A02011">
      <w:pPr>
        <w:spacing w:line="276" w:lineRule="auto"/>
        <w:rPr>
          <w:rFonts w:ascii="Tahoma" w:hAnsi="Tahoma" w:cs="Tahoma"/>
          <w:sz w:val="20"/>
          <w:szCs w:val="20"/>
          <w:vertAlign w:val="superscript"/>
        </w:rPr>
      </w:pPr>
      <w:r w:rsidRPr="00962582">
        <w:rPr>
          <w:rFonts w:ascii="Tahoma" w:hAnsi="Tahoma" w:cs="Tahoma"/>
          <w:sz w:val="20"/>
          <w:szCs w:val="20"/>
          <w:lang w:val="id-ID"/>
        </w:rPr>
        <w:t>Tabel 2. Berat umbi kering bawang merah / m</w:t>
      </w:r>
      <w:r w:rsidRPr="00962582">
        <w:rPr>
          <w:rFonts w:ascii="Tahoma" w:hAnsi="Tahoma" w:cs="Tahoma"/>
          <w:sz w:val="20"/>
          <w:szCs w:val="20"/>
          <w:vertAlign w:val="superscript"/>
          <w:lang w:val="id-ID"/>
        </w:rPr>
        <w:t>2</w:t>
      </w:r>
    </w:p>
    <w:p w:rsidR="00A02011" w:rsidRPr="00050157" w:rsidRDefault="00A02011" w:rsidP="00A02011">
      <w:pPr>
        <w:spacing w:line="276" w:lineRule="auto"/>
        <w:rPr>
          <w:rFonts w:ascii="Tahoma" w:hAnsi="Tahoma" w:cs="Tahoma"/>
          <w:sz w:val="20"/>
          <w:szCs w:val="20"/>
          <w:vertAlign w:val="superscript"/>
        </w:rPr>
      </w:pP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459"/>
        <w:gridCol w:w="1174"/>
        <w:gridCol w:w="2620"/>
      </w:tblGrid>
      <w:tr w:rsidR="00A02011" w:rsidRPr="00AB0BA5" w:rsidTr="0059020A">
        <w:tc>
          <w:tcPr>
            <w:tcW w:w="459"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No</w:t>
            </w:r>
          </w:p>
        </w:tc>
        <w:tc>
          <w:tcPr>
            <w:tcW w:w="1174"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lang w:val="id-ID"/>
              </w:rPr>
              <w:t>Varietas</w:t>
            </w:r>
          </w:p>
        </w:tc>
        <w:tc>
          <w:tcPr>
            <w:tcW w:w="2620" w:type="dxa"/>
            <w:tcBorders>
              <w:top w:val="single" w:sz="4" w:space="0" w:color="auto"/>
              <w:bottom w:val="single" w:sz="4" w:space="0" w:color="auto"/>
            </w:tcBorders>
            <w:shd w:val="clear" w:color="auto" w:fill="auto"/>
          </w:tcPr>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Berat umbi kering per meter</w:t>
            </w:r>
            <w:r w:rsidRPr="00AB0BA5">
              <w:rPr>
                <w:rFonts w:ascii="Tahoma" w:hAnsi="Tahoma" w:cs="Tahoma"/>
                <w:sz w:val="20"/>
                <w:szCs w:val="20"/>
                <w:vertAlign w:val="superscript"/>
              </w:rPr>
              <w:t>2</w:t>
            </w:r>
            <w:r w:rsidRPr="00AB0BA5">
              <w:rPr>
                <w:rFonts w:ascii="Tahoma" w:hAnsi="Tahoma" w:cs="Tahoma"/>
                <w:sz w:val="20"/>
                <w:szCs w:val="20"/>
              </w:rPr>
              <w:t xml:space="preserve"> (</w:t>
            </w:r>
            <w:r w:rsidRPr="00AB0BA5">
              <w:rPr>
                <w:rFonts w:ascii="Tahoma" w:hAnsi="Tahoma" w:cs="Tahoma"/>
                <w:sz w:val="20"/>
                <w:szCs w:val="20"/>
                <w:lang w:val="id-ID"/>
              </w:rPr>
              <w:t>kg</w:t>
            </w:r>
            <w:r w:rsidRPr="00AB0BA5">
              <w:rPr>
                <w:rFonts w:ascii="Tahoma" w:hAnsi="Tahoma" w:cs="Tahoma"/>
                <w:sz w:val="20"/>
                <w:szCs w:val="20"/>
              </w:rPr>
              <w:t>)</w:t>
            </w:r>
          </w:p>
        </w:tc>
      </w:tr>
      <w:tr w:rsidR="00A02011" w:rsidRPr="00AB0BA5" w:rsidTr="0059020A">
        <w:tc>
          <w:tcPr>
            <w:tcW w:w="459"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1.</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2.</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3</w:t>
            </w:r>
          </w:p>
        </w:tc>
        <w:tc>
          <w:tcPr>
            <w:tcW w:w="1174"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lang w:val="id-ID"/>
              </w:rPr>
              <w:t>Sanren Lokananta</w:t>
            </w:r>
          </w:p>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rPr>
              <w:t>Tuk-Tuk</w:t>
            </w:r>
          </w:p>
        </w:tc>
        <w:tc>
          <w:tcPr>
            <w:tcW w:w="2620" w:type="dxa"/>
            <w:tcBorders>
              <w:top w:val="single" w:sz="4" w:space="0" w:color="auto"/>
            </w:tcBorders>
            <w:shd w:val="clear" w:color="auto" w:fill="auto"/>
          </w:tcPr>
          <w:p w:rsidR="00A02011" w:rsidRPr="00AB0BA5" w:rsidRDefault="00A02011" w:rsidP="00A02011">
            <w:pPr>
              <w:spacing w:line="276" w:lineRule="auto"/>
              <w:jc w:val="center"/>
              <w:rPr>
                <w:rFonts w:ascii="Tahoma" w:hAnsi="Tahoma" w:cs="Tahoma"/>
                <w:sz w:val="20"/>
                <w:szCs w:val="20"/>
              </w:rPr>
            </w:pPr>
            <w:r w:rsidRPr="00AB0BA5">
              <w:rPr>
                <w:rFonts w:ascii="Tahoma" w:hAnsi="Tahoma" w:cs="Tahoma"/>
                <w:sz w:val="20"/>
                <w:szCs w:val="20"/>
                <w:lang w:val="id-ID"/>
              </w:rPr>
              <w:t>3</w:t>
            </w:r>
            <w:r w:rsidRPr="00AB0BA5">
              <w:rPr>
                <w:rFonts w:ascii="Tahoma" w:hAnsi="Tahoma" w:cs="Tahoma"/>
                <w:sz w:val="20"/>
                <w:szCs w:val="20"/>
              </w:rPr>
              <w:t>,</w:t>
            </w:r>
            <w:r w:rsidRPr="00AB0BA5">
              <w:rPr>
                <w:rFonts w:ascii="Tahoma" w:hAnsi="Tahoma" w:cs="Tahoma"/>
                <w:sz w:val="20"/>
                <w:szCs w:val="20"/>
                <w:lang w:val="id-ID"/>
              </w:rPr>
              <w:t>11</w:t>
            </w:r>
            <w:r w:rsidRPr="00AB0BA5">
              <w:rPr>
                <w:rFonts w:ascii="Tahoma" w:hAnsi="Tahoma" w:cs="Tahoma"/>
                <w:sz w:val="20"/>
                <w:szCs w:val="20"/>
                <w:vertAlign w:val="superscript"/>
                <w:lang w:val="id-ID"/>
              </w:rPr>
              <w:t>a</w:t>
            </w:r>
            <w:r w:rsidRPr="00AB0BA5">
              <w:rPr>
                <w:rFonts w:ascii="Tahoma" w:hAnsi="Tahoma" w:cs="Tahoma"/>
                <w:sz w:val="20"/>
                <w:szCs w:val="20"/>
                <w:lang w:val="id-ID"/>
              </w:rPr>
              <w:t xml:space="preserve"> </w:t>
            </w:r>
          </w:p>
          <w:p w:rsidR="00A02011" w:rsidRPr="00AB0BA5" w:rsidRDefault="00A02011" w:rsidP="00A02011">
            <w:pPr>
              <w:spacing w:line="276" w:lineRule="auto"/>
              <w:jc w:val="center"/>
              <w:rPr>
                <w:rFonts w:ascii="Tahoma" w:hAnsi="Tahoma" w:cs="Tahoma"/>
                <w:sz w:val="20"/>
                <w:szCs w:val="20"/>
              </w:rPr>
            </w:pPr>
            <w:r w:rsidRPr="00AB0BA5">
              <w:rPr>
                <w:rFonts w:ascii="Tahoma" w:hAnsi="Tahoma" w:cs="Tahoma"/>
                <w:sz w:val="20"/>
                <w:szCs w:val="20"/>
                <w:lang w:val="id-ID"/>
              </w:rPr>
              <w:t>2</w:t>
            </w:r>
            <w:r w:rsidRPr="00AB0BA5">
              <w:rPr>
                <w:rFonts w:ascii="Tahoma" w:hAnsi="Tahoma" w:cs="Tahoma"/>
                <w:sz w:val="20"/>
                <w:szCs w:val="20"/>
              </w:rPr>
              <w:t>,</w:t>
            </w:r>
            <w:r w:rsidRPr="00AB0BA5">
              <w:rPr>
                <w:rFonts w:ascii="Tahoma" w:hAnsi="Tahoma" w:cs="Tahoma"/>
                <w:sz w:val="20"/>
                <w:szCs w:val="20"/>
                <w:lang w:val="id-ID"/>
              </w:rPr>
              <w:t>68</w:t>
            </w:r>
            <w:r w:rsidRPr="00AB0BA5">
              <w:rPr>
                <w:rFonts w:ascii="Tahoma" w:hAnsi="Tahoma" w:cs="Tahoma"/>
                <w:sz w:val="20"/>
                <w:szCs w:val="20"/>
                <w:vertAlign w:val="superscript"/>
                <w:lang w:val="id-ID"/>
              </w:rPr>
              <w:t>b</w:t>
            </w:r>
            <w:r w:rsidRPr="00AB0BA5">
              <w:rPr>
                <w:rFonts w:ascii="Tahoma" w:hAnsi="Tahoma" w:cs="Tahoma"/>
                <w:sz w:val="20"/>
                <w:szCs w:val="20"/>
                <w:lang w:val="id-ID"/>
              </w:rPr>
              <w:t xml:space="preserve"> </w:t>
            </w:r>
          </w:p>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2</w:t>
            </w:r>
            <w:r w:rsidRPr="00AB0BA5">
              <w:rPr>
                <w:rFonts w:ascii="Tahoma" w:hAnsi="Tahoma" w:cs="Tahoma"/>
                <w:sz w:val="20"/>
                <w:szCs w:val="20"/>
              </w:rPr>
              <w:t>,</w:t>
            </w:r>
            <w:r w:rsidRPr="00AB0BA5">
              <w:rPr>
                <w:rFonts w:ascii="Tahoma" w:hAnsi="Tahoma" w:cs="Tahoma"/>
                <w:sz w:val="20"/>
                <w:szCs w:val="20"/>
                <w:lang w:val="id-ID"/>
              </w:rPr>
              <w:t>16</w:t>
            </w:r>
            <w:r w:rsidRPr="00AB0BA5">
              <w:rPr>
                <w:rFonts w:ascii="Tahoma" w:hAnsi="Tahoma" w:cs="Tahoma"/>
                <w:sz w:val="20"/>
                <w:szCs w:val="20"/>
                <w:vertAlign w:val="superscript"/>
                <w:lang w:val="id-ID"/>
              </w:rPr>
              <w:t>c</w:t>
            </w:r>
          </w:p>
        </w:tc>
      </w:tr>
    </w:tbl>
    <w:p w:rsidR="00A02011" w:rsidRPr="00050157" w:rsidRDefault="00A02011" w:rsidP="00A02011">
      <w:pPr>
        <w:spacing w:line="276" w:lineRule="auto"/>
        <w:rPr>
          <w:rFonts w:ascii="Tahoma" w:hAnsi="Tahoma" w:cs="Tahoma"/>
          <w:sz w:val="16"/>
          <w:szCs w:val="20"/>
          <w:lang w:val="id-ID"/>
        </w:rPr>
      </w:pPr>
      <w:r w:rsidRPr="00050157">
        <w:rPr>
          <w:rFonts w:ascii="Tahoma" w:hAnsi="Tahoma" w:cs="Tahoma"/>
          <w:sz w:val="16"/>
          <w:szCs w:val="20"/>
          <w:lang w:val="id-ID"/>
        </w:rPr>
        <w:t>Angka-angka pada setiap baris yang diikuti oleh huruf kecil yang sama adalah berbeda tidak nyata, menurut uji DNMRT pada taraf 5 %.</w:t>
      </w:r>
    </w:p>
    <w:p w:rsidR="00A02011" w:rsidRPr="00962582" w:rsidRDefault="00A02011" w:rsidP="00A02011">
      <w:pPr>
        <w:spacing w:line="276" w:lineRule="auto"/>
        <w:ind w:firstLine="567"/>
        <w:rPr>
          <w:rFonts w:ascii="Tahoma" w:hAnsi="Tahoma" w:cs="Tahoma"/>
          <w:sz w:val="20"/>
          <w:szCs w:val="20"/>
          <w:lang w:val="id-ID"/>
        </w:rPr>
      </w:pPr>
    </w:p>
    <w:p w:rsidR="00A02011" w:rsidRDefault="00A02011" w:rsidP="00A02011">
      <w:pPr>
        <w:spacing w:line="276" w:lineRule="auto"/>
        <w:ind w:firstLine="567"/>
        <w:rPr>
          <w:rFonts w:ascii="Tahoma" w:hAnsi="Tahoma" w:cs="Tahoma"/>
          <w:sz w:val="20"/>
          <w:szCs w:val="20"/>
        </w:rPr>
      </w:pPr>
      <w:r w:rsidRPr="00962582">
        <w:rPr>
          <w:rFonts w:ascii="Tahoma" w:hAnsi="Tahoma" w:cs="Tahoma"/>
          <w:sz w:val="20"/>
          <w:szCs w:val="20"/>
          <w:lang w:val="id-ID"/>
        </w:rPr>
        <w:lastRenderedPageBreak/>
        <w:t>Rata-rata b</w:t>
      </w:r>
      <w:r w:rsidRPr="00962582">
        <w:rPr>
          <w:rFonts w:ascii="Tahoma" w:hAnsi="Tahoma" w:cs="Tahoma"/>
          <w:sz w:val="20"/>
          <w:szCs w:val="20"/>
        </w:rPr>
        <w:t xml:space="preserve">erat kering umbi </w:t>
      </w:r>
      <w:r w:rsidRPr="00962582">
        <w:rPr>
          <w:rFonts w:ascii="Tahoma" w:hAnsi="Tahoma" w:cs="Tahoma"/>
          <w:sz w:val="20"/>
          <w:szCs w:val="20"/>
          <w:lang w:val="id-ID"/>
        </w:rPr>
        <w:t xml:space="preserve">bawang merah </w:t>
      </w:r>
      <w:r w:rsidRPr="00962582">
        <w:rPr>
          <w:rFonts w:ascii="Tahoma" w:hAnsi="Tahoma" w:cs="Tahoma"/>
          <w:sz w:val="20"/>
          <w:szCs w:val="20"/>
        </w:rPr>
        <w:t xml:space="preserve">per </w:t>
      </w:r>
      <w:r w:rsidRPr="00962582">
        <w:rPr>
          <w:rFonts w:ascii="Tahoma" w:hAnsi="Tahoma" w:cs="Tahoma"/>
          <w:sz w:val="20"/>
          <w:szCs w:val="20"/>
          <w:lang w:val="id-ID"/>
        </w:rPr>
        <w:t>m</w:t>
      </w:r>
      <w:r w:rsidRPr="00962582">
        <w:rPr>
          <w:rFonts w:ascii="Tahoma" w:hAnsi="Tahoma" w:cs="Tahoma"/>
          <w:sz w:val="20"/>
          <w:szCs w:val="20"/>
          <w:vertAlign w:val="superscript"/>
          <w:lang w:val="id-ID"/>
        </w:rPr>
        <w:t>2</w:t>
      </w:r>
      <w:r w:rsidRPr="00962582">
        <w:rPr>
          <w:rFonts w:ascii="Tahoma" w:hAnsi="Tahoma" w:cs="Tahoma"/>
          <w:sz w:val="20"/>
          <w:szCs w:val="20"/>
        </w:rPr>
        <w:t xml:space="preserve"> paling tinggi </w:t>
      </w:r>
      <w:r w:rsidRPr="00962582">
        <w:rPr>
          <w:rFonts w:ascii="Tahoma" w:hAnsi="Tahoma" w:cs="Tahoma"/>
          <w:sz w:val="20"/>
          <w:szCs w:val="20"/>
          <w:lang w:val="id-ID"/>
        </w:rPr>
        <w:t>dijumpai</w:t>
      </w:r>
      <w:r w:rsidRPr="00962582">
        <w:rPr>
          <w:rFonts w:ascii="Tahoma" w:hAnsi="Tahoma" w:cs="Tahoma"/>
          <w:sz w:val="20"/>
          <w:szCs w:val="20"/>
        </w:rPr>
        <w:t xml:space="preserve"> pada varietas </w:t>
      </w:r>
      <w:r>
        <w:rPr>
          <w:rFonts w:ascii="Tahoma" w:hAnsi="Tahoma" w:cs="Tahoma"/>
          <w:sz w:val="20"/>
          <w:szCs w:val="20"/>
        </w:rPr>
        <w:t>S</w:t>
      </w:r>
      <w:r w:rsidRPr="00962582">
        <w:rPr>
          <w:rFonts w:ascii="Tahoma" w:hAnsi="Tahoma" w:cs="Tahoma"/>
          <w:sz w:val="20"/>
          <w:szCs w:val="20"/>
          <w:lang w:val="id-ID"/>
        </w:rPr>
        <w:t>anren</w:t>
      </w:r>
      <w:r w:rsidRPr="00962582">
        <w:rPr>
          <w:rFonts w:ascii="Tahoma" w:hAnsi="Tahoma" w:cs="Tahoma"/>
          <w:sz w:val="20"/>
          <w:szCs w:val="20"/>
        </w:rPr>
        <w:t xml:space="preserve"> </w:t>
      </w:r>
      <w:r>
        <w:rPr>
          <w:rFonts w:ascii="Tahoma" w:hAnsi="Tahoma" w:cs="Tahoma"/>
          <w:sz w:val="20"/>
          <w:szCs w:val="20"/>
          <w:lang w:val="id-ID"/>
        </w:rPr>
        <w:t>(3</w:t>
      </w:r>
      <w:r>
        <w:rPr>
          <w:rFonts w:ascii="Tahoma" w:hAnsi="Tahoma" w:cs="Tahoma"/>
          <w:sz w:val="20"/>
          <w:szCs w:val="20"/>
        </w:rPr>
        <w:t>,</w:t>
      </w:r>
      <w:r w:rsidRPr="00962582">
        <w:rPr>
          <w:rFonts w:ascii="Tahoma" w:hAnsi="Tahoma" w:cs="Tahoma"/>
          <w:sz w:val="20"/>
          <w:szCs w:val="20"/>
          <w:lang w:val="id-ID"/>
        </w:rPr>
        <w:t>11 kg) dii</w:t>
      </w:r>
      <w:r>
        <w:rPr>
          <w:rFonts w:ascii="Tahoma" w:hAnsi="Tahoma" w:cs="Tahoma"/>
          <w:sz w:val="20"/>
          <w:szCs w:val="20"/>
          <w:lang w:val="id-ID"/>
        </w:rPr>
        <w:t xml:space="preserve">kuti oleh varietas </w:t>
      </w:r>
      <w:r>
        <w:rPr>
          <w:rFonts w:ascii="Tahoma" w:hAnsi="Tahoma" w:cs="Tahoma"/>
          <w:sz w:val="20"/>
          <w:szCs w:val="20"/>
        </w:rPr>
        <w:t>L</w:t>
      </w:r>
      <w:r>
        <w:rPr>
          <w:rFonts w:ascii="Tahoma" w:hAnsi="Tahoma" w:cs="Tahoma"/>
          <w:sz w:val="20"/>
          <w:szCs w:val="20"/>
          <w:lang w:val="id-ID"/>
        </w:rPr>
        <w:t>okananta (2</w:t>
      </w:r>
      <w:r>
        <w:rPr>
          <w:rFonts w:ascii="Tahoma" w:hAnsi="Tahoma" w:cs="Tahoma"/>
          <w:sz w:val="20"/>
          <w:szCs w:val="20"/>
        </w:rPr>
        <w:t>,</w:t>
      </w:r>
      <w:r w:rsidRPr="00962582">
        <w:rPr>
          <w:rFonts w:ascii="Tahoma" w:hAnsi="Tahoma" w:cs="Tahoma"/>
          <w:sz w:val="20"/>
          <w:szCs w:val="20"/>
          <w:lang w:val="id-ID"/>
        </w:rPr>
        <w:t xml:space="preserve">68 </w:t>
      </w:r>
      <w:r>
        <w:rPr>
          <w:rFonts w:ascii="Tahoma" w:hAnsi="Tahoma" w:cs="Tahoma"/>
          <w:sz w:val="20"/>
          <w:szCs w:val="20"/>
          <w:lang w:val="id-ID"/>
        </w:rPr>
        <w:t xml:space="preserve">kg) dan yang terendah varietas </w:t>
      </w:r>
      <w:r>
        <w:rPr>
          <w:rFonts w:ascii="Tahoma" w:hAnsi="Tahoma" w:cs="Tahoma"/>
          <w:sz w:val="20"/>
          <w:szCs w:val="20"/>
        </w:rPr>
        <w:t>T</w:t>
      </w:r>
      <w:r>
        <w:rPr>
          <w:rFonts w:ascii="Tahoma" w:hAnsi="Tahoma" w:cs="Tahoma"/>
          <w:sz w:val="20"/>
          <w:szCs w:val="20"/>
          <w:lang w:val="id-ID"/>
        </w:rPr>
        <w:t>uk-</w:t>
      </w:r>
      <w:r>
        <w:rPr>
          <w:rFonts w:ascii="Tahoma" w:hAnsi="Tahoma" w:cs="Tahoma"/>
          <w:sz w:val="20"/>
          <w:szCs w:val="20"/>
        </w:rPr>
        <w:t>T</w:t>
      </w:r>
      <w:r w:rsidRPr="00962582">
        <w:rPr>
          <w:rFonts w:ascii="Tahoma" w:hAnsi="Tahoma" w:cs="Tahoma"/>
          <w:sz w:val="20"/>
          <w:szCs w:val="20"/>
          <w:lang w:val="id-ID"/>
        </w:rPr>
        <w:t>uk</w:t>
      </w:r>
      <w:r>
        <w:rPr>
          <w:rFonts w:ascii="Tahoma" w:hAnsi="Tahoma" w:cs="Tahoma"/>
          <w:sz w:val="20"/>
          <w:szCs w:val="20"/>
          <w:lang w:val="id-ID"/>
        </w:rPr>
        <w:t xml:space="preserve"> (2</w:t>
      </w:r>
      <w:r>
        <w:rPr>
          <w:rFonts w:ascii="Tahoma" w:hAnsi="Tahoma" w:cs="Tahoma"/>
          <w:sz w:val="20"/>
          <w:szCs w:val="20"/>
        </w:rPr>
        <w:t>,</w:t>
      </w:r>
      <w:r w:rsidRPr="00962582">
        <w:rPr>
          <w:rFonts w:ascii="Tahoma" w:hAnsi="Tahoma" w:cs="Tahoma"/>
          <w:sz w:val="20"/>
          <w:szCs w:val="20"/>
          <w:lang w:val="id-ID"/>
        </w:rPr>
        <w:t>16 kg).</w:t>
      </w:r>
      <w:r w:rsidRPr="00962582">
        <w:rPr>
          <w:rFonts w:ascii="Tahoma" w:hAnsi="Tahoma" w:cs="Tahoma"/>
          <w:sz w:val="20"/>
          <w:szCs w:val="20"/>
        </w:rPr>
        <w:t xml:space="preserve"> Hal tersebut menunjukkan bahwa ket</w:t>
      </w:r>
      <w:r w:rsidRPr="00962582">
        <w:rPr>
          <w:rFonts w:ascii="Tahoma" w:hAnsi="Tahoma" w:cs="Tahoma"/>
          <w:sz w:val="20"/>
          <w:szCs w:val="20"/>
          <w:lang w:val="id-ID"/>
        </w:rPr>
        <w:t>iga</w:t>
      </w:r>
      <w:r w:rsidRPr="00962582">
        <w:rPr>
          <w:rFonts w:ascii="Tahoma" w:hAnsi="Tahoma" w:cs="Tahoma"/>
          <w:sz w:val="20"/>
          <w:szCs w:val="20"/>
        </w:rPr>
        <w:t xml:space="preserve"> varietas yang diuji memiliki penurunan bobot dari berat umbi basah ke berat umbi kering yang hampir sama yakni </w:t>
      </w:r>
      <w:proofErr w:type="gramStart"/>
      <w:r w:rsidRPr="00962582">
        <w:rPr>
          <w:rFonts w:ascii="Tahoma" w:hAnsi="Tahoma" w:cs="Tahoma"/>
          <w:sz w:val="20"/>
          <w:szCs w:val="20"/>
        </w:rPr>
        <w:t>sekitar  (</w:t>
      </w:r>
      <w:proofErr w:type="gramEnd"/>
      <w:r>
        <w:rPr>
          <w:rFonts w:ascii="Tahoma" w:hAnsi="Tahoma" w:cs="Tahoma"/>
          <w:sz w:val="20"/>
          <w:szCs w:val="20"/>
          <w:lang w:val="id-ID"/>
        </w:rPr>
        <w:t>32</w:t>
      </w:r>
      <w:r>
        <w:rPr>
          <w:rFonts w:ascii="Tahoma" w:hAnsi="Tahoma" w:cs="Tahoma"/>
          <w:sz w:val="20"/>
          <w:szCs w:val="20"/>
        </w:rPr>
        <w:t>,</w:t>
      </w:r>
      <w:r w:rsidRPr="00962582">
        <w:rPr>
          <w:rFonts w:ascii="Tahoma" w:hAnsi="Tahoma" w:cs="Tahoma"/>
          <w:sz w:val="20"/>
          <w:szCs w:val="20"/>
          <w:lang w:val="id-ID"/>
        </w:rPr>
        <w:t>50</w:t>
      </w:r>
      <w:r w:rsidRPr="00962582">
        <w:rPr>
          <w:rFonts w:ascii="Tahoma" w:hAnsi="Tahoma" w:cs="Tahoma"/>
          <w:sz w:val="20"/>
          <w:szCs w:val="20"/>
        </w:rPr>
        <w:t xml:space="preserve">%). </w:t>
      </w:r>
      <w:r w:rsidRPr="00962582">
        <w:rPr>
          <w:rFonts w:ascii="Tahoma" w:hAnsi="Tahoma" w:cs="Tahoma"/>
          <w:sz w:val="20"/>
          <w:szCs w:val="20"/>
          <w:lang w:val="id-ID"/>
        </w:rPr>
        <w:t xml:space="preserve">Persentase susut hasil dari ketiga varietas yang diuji dapat dilihat pada Tabel 3. </w:t>
      </w:r>
    </w:p>
    <w:p w:rsidR="00A02011" w:rsidRPr="00050157" w:rsidRDefault="00A02011" w:rsidP="00A02011">
      <w:pPr>
        <w:spacing w:line="276" w:lineRule="auto"/>
        <w:ind w:firstLine="567"/>
        <w:rPr>
          <w:rFonts w:ascii="Tahoma" w:hAnsi="Tahoma" w:cs="Tahoma"/>
          <w:sz w:val="20"/>
          <w:szCs w:val="20"/>
        </w:rPr>
      </w:pPr>
    </w:p>
    <w:p w:rsidR="00A02011" w:rsidRDefault="00A02011" w:rsidP="00A02011">
      <w:pPr>
        <w:spacing w:line="276" w:lineRule="auto"/>
        <w:ind w:left="851" w:hanging="851"/>
        <w:rPr>
          <w:rFonts w:ascii="Tahoma" w:hAnsi="Tahoma" w:cs="Tahoma"/>
          <w:sz w:val="20"/>
          <w:szCs w:val="20"/>
          <w:vertAlign w:val="superscript"/>
        </w:rPr>
      </w:pPr>
      <w:r>
        <w:rPr>
          <w:rFonts w:ascii="Tahoma" w:hAnsi="Tahoma" w:cs="Tahoma"/>
          <w:sz w:val="20"/>
          <w:szCs w:val="20"/>
          <w:lang w:val="id-ID"/>
        </w:rPr>
        <w:t>Tabel 3.</w:t>
      </w:r>
      <w:r>
        <w:rPr>
          <w:rFonts w:ascii="Tahoma" w:hAnsi="Tahoma" w:cs="Tahoma"/>
          <w:sz w:val="20"/>
          <w:szCs w:val="20"/>
        </w:rPr>
        <w:tab/>
      </w:r>
      <w:r w:rsidRPr="00962582">
        <w:rPr>
          <w:rFonts w:ascii="Tahoma" w:hAnsi="Tahoma" w:cs="Tahoma"/>
          <w:sz w:val="20"/>
          <w:szCs w:val="20"/>
          <w:lang w:val="id-ID"/>
        </w:rPr>
        <w:t>Persentase susut hasil umbi bawang merah/m</w:t>
      </w:r>
      <w:r w:rsidRPr="00962582">
        <w:rPr>
          <w:rFonts w:ascii="Tahoma" w:hAnsi="Tahoma" w:cs="Tahoma"/>
          <w:sz w:val="20"/>
          <w:szCs w:val="20"/>
          <w:vertAlign w:val="superscript"/>
          <w:lang w:val="id-ID"/>
        </w:rPr>
        <w:t>2</w:t>
      </w: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574"/>
        <w:gridCol w:w="1169"/>
        <w:gridCol w:w="2688"/>
      </w:tblGrid>
      <w:tr w:rsidR="00A02011" w:rsidRPr="00AB0BA5" w:rsidTr="0059020A">
        <w:tc>
          <w:tcPr>
            <w:tcW w:w="574"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No</w:t>
            </w:r>
          </w:p>
        </w:tc>
        <w:tc>
          <w:tcPr>
            <w:tcW w:w="1169" w:type="dxa"/>
            <w:tcBorders>
              <w:top w:val="single" w:sz="4" w:space="0" w:color="auto"/>
              <w:bottom w:val="single" w:sz="4" w:space="0" w:color="auto"/>
            </w:tcBorders>
            <w:shd w:val="clear" w:color="auto" w:fill="auto"/>
          </w:tcPr>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lang w:val="id-ID"/>
              </w:rPr>
              <w:t>Varietas</w:t>
            </w:r>
          </w:p>
        </w:tc>
        <w:tc>
          <w:tcPr>
            <w:tcW w:w="2688" w:type="dxa"/>
            <w:tcBorders>
              <w:top w:val="single" w:sz="4" w:space="0" w:color="auto"/>
              <w:bottom w:val="single" w:sz="4" w:space="0" w:color="auto"/>
            </w:tcBorders>
            <w:shd w:val="clear" w:color="auto" w:fill="auto"/>
          </w:tcPr>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rPr>
              <w:t>Rerata presentasi susut (%)</w:t>
            </w:r>
          </w:p>
        </w:tc>
      </w:tr>
      <w:tr w:rsidR="00A02011" w:rsidRPr="00AB0BA5" w:rsidTr="0059020A">
        <w:tc>
          <w:tcPr>
            <w:tcW w:w="574"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1.</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2.</w:t>
            </w:r>
          </w:p>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rPr>
              <w:t>3</w:t>
            </w:r>
          </w:p>
        </w:tc>
        <w:tc>
          <w:tcPr>
            <w:tcW w:w="1169" w:type="dxa"/>
            <w:tcBorders>
              <w:top w:val="single" w:sz="4" w:space="0" w:color="auto"/>
            </w:tcBorders>
            <w:shd w:val="clear" w:color="auto" w:fill="auto"/>
          </w:tcPr>
          <w:p w:rsidR="00A02011" w:rsidRPr="00AB0BA5" w:rsidRDefault="00A02011" w:rsidP="00A02011">
            <w:pPr>
              <w:spacing w:line="276" w:lineRule="auto"/>
              <w:rPr>
                <w:rFonts w:ascii="Tahoma" w:hAnsi="Tahoma" w:cs="Tahoma"/>
                <w:sz w:val="20"/>
                <w:szCs w:val="20"/>
              </w:rPr>
            </w:pPr>
            <w:r w:rsidRPr="00AB0BA5">
              <w:rPr>
                <w:rFonts w:ascii="Tahoma" w:hAnsi="Tahoma" w:cs="Tahoma"/>
                <w:sz w:val="20"/>
                <w:szCs w:val="20"/>
                <w:lang w:val="id-ID"/>
              </w:rPr>
              <w:t>Sanren Lokananta</w:t>
            </w:r>
          </w:p>
          <w:p w:rsidR="00A02011" w:rsidRPr="00AB0BA5" w:rsidRDefault="00A02011" w:rsidP="00A02011">
            <w:pPr>
              <w:spacing w:line="276" w:lineRule="auto"/>
              <w:rPr>
                <w:rFonts w:ascii="Tahoma" w:hAnsi="Tahoma" w:cs="Tahoma"/>
                <w:sz w:val="20"/>
                <w:szCs w:val="20"/>
                <w:vertAlign w:val="superscript"/>
              </w:rPr>
            </w:pPr>
            <w:r w:rsidRPr="00AB0BA5">
              <w:rPr>
                <w:rFonts w:ascii="Tahoma" w:hAnsi="Tahoma" w:cs="Tahoma"/>
                <w:sz w:val="20"/>
                <w:szCs w:val="20"/>
              </w:rPr>
              <w:t>Tuk-Tuk</w:t>
            </w:r>
          </w:p>
        </w:tc>
        <w:tc>
          <w:tcPr>
            <w:tcW w:w="2688" w:type="dxa"/>
            <w:tcBorders>
              <w:top w:val="single" w:sz="4" w:space="0" w:color="auto"/>
            </w:tcBorders>
            <w:shd w:val="clear" w:color="auto" w:fill="auto"/>
          </w:tcPr>
          <w:p w:rsidR="00A02011" w:rsidRPr="00AB0BA5" w:rsidRDefault="00A02011" w:rsidP="00A02011">
            <w:pPr>
              <w:tabs>
                <w:tab w:val="left" w:pos="284"/>
              </w:tabs>
              <w:spacing w:line="276" w:lineRule="auto"/>
              <w:jc w:val="center"/>
              <w:rPr>
                <w:rFonts w:ascii="Tahoma" w:hAnsi="Tahoma" w:cs="Tahoma"/>
                <w:sz w:val="20"/>
                <w:szCs w:val="20"/>
                <w:lang w:val="id-ID"/>
              </w:rPr>
            </w:pPr>
            <w:r w:rsidRPr="00AB0BA5">
              <w:rPr>
                <w:rFonts w:ascii="Tahoma" w:hAnsi="Tahoma" w:cs="Tahoma"/>
                <w:sz w:val="20"/>
                <w:szCs w:val="20"/>
                <w:lang w:val="id-ID"/>
              </w:rPr>
              <w:t>32.52</w:t>
            </w:r>
            <w:r w:rsidRPr="00AB0BA5">
              <w:rPr>
                <w:rFonts w:ascii="Tahoma" w:hAnsi="Tahoma" w:cs="Tahoma"/>
                <w:sz w:val="20"/>
                <w:szCs w:val="20"/>
                <w:vertAlign w:val="superscript"/>
                <w:lang w:val="id-ID"/>
              </w:rPr>
              <w:t>a</w:t>
            </w:r>
          </w:p>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32.03</w:t>
            </w:r>
            <w:r w:rsidRPr="00AB0BA5">
              <w:rPr>
                <w:rFonts w:ascii="Tahoma" w:hAnsi="Tahoma" w:cs="Tahoma"/>
                <w:sz w:val="20"/>
                <w:szCs w:val="20"/>
                <w:vertAlign w:val="superscript"/>
                <w:lang w:val="id-ID"/>
              </w:rPr>
              <w:t>a</w:t>
            </w:r>
          </w:p>
          <w:p w:rsidR="00A02011" w:rsidRPr="00AB0BA5" w:rsidRDefault="00A02011" w:rsidP="00A02011">
            <w:pPr>
              <w:spacing w:line="276" w:lineRule="auto"/>
              <w:jc w:val="center"/>
              <w:rPr>
                <w:rFonts w:ascii="Tahoma" w:hAnsi="Tahoma" w:cs="Tahoma"/>
                <w:sz w:val="20"/>
                <w:szCs w:val="20"/>
                <w:vertAlign w:val="superscript"/>
              </w:rPr>
            </w:pPr>
            <w:r w:rsidRPr="00AB0BA5">
              <w:rPr>
                <w:rFonts w:ascii="Tahoma" w:hAnsi="Tahoma" w:cs="Tahoma"/>
                <w:sz w:val="20"/>
                <w:szCs w:val="20"/>
                <w:lang w:val="id-ID"/>
              </w:rPr>
              <w:t>32.01</w:t>
            </w:r>
            <w:r w:rsidRPr="00AB0BA5">
              <w:rPr>
                <w:rFonts w:ascii="Tahoma" w:hAnsi="Tahoma" w:cs="Tahoma"/>
                <w:sz w:val="20"/>
                <w:szCs w:val="20"/>
                <w:vertAlign w:val="superscript"/>
                <w:lang w:val="id-ID"/>
              </w:rPr>
              <w:t>a</w:t>
            </w:r>
          </w:p>
        </w:tc>
      </w:tr>
    </w:tbl>
    <w:p w:rsidR="00A02011" w:rsidRPr="00050157" w:rsidRDefault="00A02011" w:rsidP="00A02011">
      <w:pPr>
        <w:spacing w:line="276" w:lineRule="auto"/>
        <w:rPr>
          <w:rFonts w:ascii="Tahoma" w:hAnsi="Tahoma" w:cs="Tahoma"/>
          <w:sz w:val="16"/>
          <w:szCs w:val="20"/>
          <w:lang w:val="id-ID"/>
        </w:rPr>
      </w:pPr>
      <w:r w:rsidRPr="00050157">
        <w:rPr>
          <w:rFonts w:ascii="Tahoma" w:hAnsi="Tahoma" w:cs="Tahoma"/>
          <w:sz w:val="16"/>
          <w:szCs w:val="20"/>
          <w:lang w:val="id-ID"/>
        </w:rPr>
        <w:t>Angka-angka pada setiap baris yang diikuti oleh huruf kecil yang sama adalah berbeda tidak nyata, menurut uji DNMRT pada taraf 5 %.</w:t>
      </w:r>
    </w:p>
    <w:p w:rsidR="00A02011" w:rsidRPr="00962582" w:rsidRDefault="00A02011" w:rsidP="00A02011">
      <w:pPr>
        <w:spacing w:line="276" w:lineRule="auto"/>
        <w:ind w:firstLine="567"/>
        <w:rPr>
          <w:rFonts w:ascii="Tahoma" w:hAnsi="Tahoma" w:cs="Tahoma"/>
          <w:sz w:val="20"/>
          <w:szCs w:val="20"/>
          <w:lang w:val="id-ID"/>
        </w:rPr>
      </w:pPr>
    </w:p>
    <w:p w:rsidR="00A02011" w:rsidRPr="00962582" w:rsidRDefault="00A02011" w:rsidP="00A02011">
      <w:pPr>
        <w:spacing w:line="276" w:lineRule="auto"/>
        <w:ind w:firstLine="567"/>
        <w:rPr>
          <w:rFonts w:ascii="Tahoma" w:hAnsi="Tahoma" w:cs="Tahoma"/>
          <w:sz w:val="20"/>
          <w:szCs w:val="20"/>
          <w:lang w:val="id-ID"/>
        </w:rPr>
      </w:pPr>
      <w:proofErr w:type="gramStart"/>
      <w:r w:rsidRPr="00962582">
        <w:rPr>
          <w:rFonts w:ascii="Tahoma" w:hAnsi="Tahoma" w:cs="Tahoma"/>
          <w:sz w:val="20"/>
          <w:szCs w:val="20"/>
        </w:rPr>
        <w:t xml:space="preserve">Berdasarkan </w:t>
      </w:r>
      <w:r w:rsidRPr="00962582">
        <w:rPr>
          <w:rFonts w:ascii="Tahoma" w:hAnsi="Tahoma" w:cs="Tahoma"/>
          <w:sz w:val="20"/>
          <w:szCs w:val="20"/>
          <w:lang w:val="id-ID"/>
        </w:rPr>
        <w:t xml:space="preserve">analisis sidik ragam yang dilakukan, diketahui bahwa </w:t>
      </w:r>
      <w:r w:rsidRPr="00962582">
        <w:rPr>
          <w:rFonts w:ascii="Tahoma" w:hAnsi="Tahoma" w:cs="Tahoma"/>
          <w:sz w:val="20"/>
          <w:szCs w:val="20"/>
        </w:rPr>
        <w:t xml:space="preserve">susut bobot umbi </w:t>
      </w:r>
      <w:r w:rsidRPr="00962582">
        <w:rPr>
          <w:rFonts w:ascii="Tahoma" w:hAnsi="Tahoma" w:cs="Tahoma"/>
          <w:sz w:val="20"/>
          <w:szCs w:val="20"/>
          <w:lang w:val="id-ID"/>
        </w:rPr>
        <w:t>varietas tidak memberikan hasil yang berbeda.</w:t>
      </w:r>
      <w:proofErr w:type="gramEnd"/>
      <w:r w:rsidRPr="00962582">
        <w:rPr>
          <w:rFonts w:ascii="Tahoma" w:hAnsi="Tahoma" w:cs="Tahoma"/>
          <w:sz w:val="20"/>
          <w:szCs w:val="20"/>
          <w:lang w:val="id-ID"/>
        </w:rPr>
        <w:t xml:space="preserve"> </w:t>
      </w:r>
      <w:proofErr w:type="gramStart"/>
      <w:r w:rsidRPr="00962582">
        <w:rPr>
          <w:rFonts w:ascii="Tahoma" w:hAnsi="Tahoma" w:cs="Tahoma"/>
          <w:sz w:val="20"/>
          <w:szCs w:val="20"/>
        </w:rPr>
        <w:t xml:space="preserve">Hal </w:t>
      </w:r>
      <w:r>
        <w:rPr>
          <w:rFonts w:ascii="Tahoma" w:hAnsi="Tahoma" w:cs="Tahoma"/>
          <w:sz w:val="20"/>
          <w:szCs w:val="20"/>
        </w:rPr>
        <w:t>ini</w:t>
      </w:r>
      <w:r w:rsidRPr="00962582">
        <w:rPr>
          <w:rFonts w:ascii="Tahoma" w:hAnsi="Tahoma" w:cs="Tahoma"/>
          <w:sz w:val="20"/>
          <w:szCs w:val="20"/>
        </w:rPr>
        <w:t xml:space="preserve"> menunjukkan bahwa ket</w:t>
      </w:r>
      <w:r w:rsidRPr="00962582">
        <w:rPr>
          <w:rFonts w:ascii="Tahoma" w:hAnsi="Tahoma" w:cs="Tahoma"/>
          <w:sz w:val="20"/>
          <w:szCs w:val="20"/>
          <w:lang w:val="id-ID"/>
        </w:rPr>
        <w:t>iga</w:t>
      </w:r>
      <w:r w:rsidRPr="00962582">
        <w:rPr>
          <w:rFonts w:ascii="Tahoma" w:hAnsi="Tahoma" w:cs="Tahoma"/>
          <w:sz w:val="20"/>
          <w:szCs w:val="20"/>
        </w:rPr>
        <w:t xml:space="preserve"> varietas cukup</w:t>
      </w:r>
      <w:r w:rsidRPr="00962582">
        <w:rPr>
          <w:rFonts w:ascii="Tahoma" w:hAnsi="Tahoma" w:cs="Tahoma"/>
          <w:sz w:val="20"/>
          <w:szCs w:val="20"/>
          <w:lang w:val="id-ID"/>
        </w:rPr>
        <w:t xml:space="preserve"> </w:t>
      </w:r>
      <w:r w:rsidRPr="00962582">
        <w:rPr>
          <w:rFonts w:ascii="Tahoma" w:hAnsi="Tahoma" w:cs="Tahoma"/>
          <w:sz w:val="20"/>
          <w:szCs w:val="20"/>
        </w:rPr>
        <w:t xml:space="preserve">responsif terhadap kondisi iklim kering </w:t>
      </w:r>
      <w:r w:rsidRPr="00962582">
        <w:rPr>
          <w:rFonts w:ascii="Tahoma" w:hAnsi="Tahoma" w:cs="Tahoma"/>
          <w:sz w:val="20"/>
          <w:szCs w:val="20"/>
          <w:lang w:val="id-ID"/>
        </w:rPr>
        <w:t>dan suhu panas yang ada di</w:t>
      </w:r>
      <w:r w:rsidRPr="00962582">
        <w:rPr>
          <w:rFonts w:ascii="Tahoma" w:hAnsi="Tahoma" w:cs="Tahoma"/>
          <w:sz w:val="20"/>
          <w:szCs w:val="20"/>
        </w:rPr>
        <w:t xml:space="preserve"> Kabupaten </w:t>
      </w:r>
      <w:r w:rsidRPr="00962582">
        <w:rPr>
          <w:rFonts w:ascii="Tahoma" w:hAnsi="Tahoma" w:cs="Tahoma"/>
          <w:sz w:val="20"/>
          <w:szCs w:val="20"/>
          <w:lang w:val="id-ID"/>
        </w:rPr>
        <w:t>Siak</w:t>
      </w:r>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Dengan suhu rata-rata 27–</w:t>
      </w:r>
      <w:r w:rsidRPr="00050157">
        <w:rPr>
          <w:rFonts w:ascii="Tahoma" w:hAnsi="Tahoma" w:cs="Tahoma"/>
          <w:sz w:val="20"/>
          <w:szCs w:val="20"/>
        </w:rPr>
        <w:t>32</w:t>
      </w:r>
      <w:r>
        <w:rPr>
          <w:rFonts w:ascii="Tahoma" w:hAnsi="Tahoma" w:cs="Tahoma"/>
          <w:sz w:val="20"/>
          <w:szCs w:val="20"/>
          <w:vertAlign w:val="superscript"/>
        </w:rPr>
        <w:t>o</w:t>
      </w:r>
      <w:r w:rsidRPr="00050157">
        <w:rPr>
          <w:rFonts w:ascii="Tahoma" w:hAnsi="Tahoma" w:cs="Tahoma"/>
          <w:sz w:val="20"/>
          <w:szCs w:val="20"/>
        </w:rPr>
        <w:t>C</w:t>
      </w:r>
      <w:r w:rsidRPr="00962582">
        <w:rPr>
          <w:rFonts w:ascii="Tahoma" w:hAnsi="Tahoma" w:cs="Tahoma"/>
          <w:sz w:val="20"/>
          <w:szCs w:val="20"/>
        </w:rPr>
        <w:t xml:space="preserve"> disertai </w:t>
      </w:r>
      <w:r w:rsidRPr="00962582">
        <w:rPr>
          <w:rFonts w:ascii="Tahoma" w:hAnsi="Tahoma" w:cs="Tahoma"/>
          <w:sz w:val="20"/>
          <w:szCs w:val="20"/>
          <w:lang w:val="id-ID"/>
        </w:rPr>
        <w:t>banyaknya</w:t>
      </w:r>
      <w:r w:rsidRPr="00962582">
        <w:rPr>
          <w:rFonts w:ascii="Tahoma" w:hAnsi="Tahoma" w:cs="Tahoma"/>
          <w:sz w:val="20"/>
          <w:szCs w:val="20"/>
        </w:rPr>
        <w:t xml:space="preserve"> angin di lokasi pengkajian, umbi bawang merah yang dikeringkan di atas para-para di bawah naungan dapat menghasilkan berat kering umbi yang cukup signifikan dengan susut bobot lebih kecil</w:t>
      </w:r>
      <w:r>
        <w:rPr>
          <w:rFonts w:ascii="Tahoma" w:hAnsi="Tahoma" w:cs="Tahoma"/>
          <w:sz w:val="20"/>
          <w:szCs w:val="20"/>
          <w:lang w:val="id-ID"/>
        </w:rPr>
        <w:t xml:space="preserve"> dari (35</w:t>
      </w:r>
      <w:r w:rsidRPr="00962582">
        <w:rPr>
          <w:rFonts w:ascii="Tahoma" w:hAnsi="Tahoma" w:cs="Tahoma"/>
          <w:sz w:val="20"/>
          <w:szCs w:val="20"/>
          <w:lang w:val="id-ID"/>
        </w:rPr>
        <w:t>%).</w:t>
      </w:r>
      <w:proofErr w:type="gramEnd"/>
      <w:r w:rsidRPr="00962582">
        <w:rPr>
          <w:rFonts w:ascii="Tahoma" w:hAnsi="Tahoma" w:cs="Tahoma"/>
          <w:sz w:val="20"/>
          <w:szCs w:val="20"/>
        </w:rPr>
        <w:t xml:space="preserve"> </w:t>
      </w:r>
      <w:proofErr w:type="gramStart"/>
      <w:r w:rsidRPr="00962582">
        <w:rPr>
          <w:rFonts w:ascii="Tahoma" w:hAnsi="Tahoma" w:cs="Tahoma"/>
          <w:sz w:val="20"/>
          <w:szCs w:val="20"/>
        </w:rPr>
        <w:t>Tinggi rendahnya p</w:t>
      </w:r>
      <w:r w:rsidRPr="00962582">
        <w:rPr>
          <w:rFonts w:ascii="Tahoma" w:hAnsi="Tahoma" w:cs="Tahoma"/>
          <w:sz w:val="20"/>
          <w:szCs w:val="20"/>
          <w:lang w:val="id-ID"/>
        </w:rPr>
        <w:t>er</w:t>
      </w:r>
      <w:r w:rsidRPr="00962582">
        <w:rPr>
          <w:rFonts w:ascii="Tahoma" w:hAnsi="Tahoma" w:cs="Tahoma"/>
          <w:sz w:val="20"/>
          <w:szCs w:val="20"/>
        </w:rPr>
        <w:t xml:space="preserve">sentase susut bobot dari varietas-varietas yang diuji kemungkinan dipengaruhi </w:t>
      </w:r>
      <w:r w:rsidRPr="00962582">
        <w:rPr>
          <w:rFonts w:ascii="Tahoma" w:hAnsi="Tahoma" w:cs="Tahoma"/>
          <w:sz w:val="20"/>
          <w:szCs w:val="20"/>
          <w:lang w:val="id-ID"/>
        </w:rPr>
        <w:t xml:space="preserve">juga </w:t>
      </w:r>
      <w:r w:rsidRPr="00962582">
        <w:rPr>
          <w:rFonts w:ascii="Tahoma" w:hAnsi="Tahoma" w:cs="Tahoma"/>
          <w:sz w:val="20"/>
          <w:szCs w:val="20"/>
        </w:rPr>
        <w:t xml:space="preserve">oleh kandungan </w:t>
      </w:r>
      <w:r w:rsidRPr="00962582">
        <w:rPr>
          <w:rFonts w:ascii="Tahoma" w:hAnsi="Tahoma" w:cs="Tahoma"/>
          <w:sz w:val="20"/>
          <w:szCs w:val="20"/>
          <w:lang w:val="id-ID"/>
        </w:rPr>
        <w:t xml:space="preserve">minyak </w:t>
      </w:r>
      <w:r w:rsidRPr="00962582">
        <w:rPr>
          <w:rFonts w:ascii="Tahoma" w:hAnsi="Tahoma" w:cs="Tahoma"/>
          <w:sz w:val="20"/>
          <w:szCs w:val="20"/>
        </w:rPr>
        <w:t>atsiri dan padatan terlarut yang terdapat dalam umbi setiap varietas.</w:t>
      </w:r>
      <w:proofErr w:type="gramEnd"/>
      <w:r w:rsidRPr="00962582">
        <w:rPr>
          <w:rFonts w:ascii="Tahoma" w:hAnsi="Tahoma" w:cs="Tahoma"/>
          <w:sz w:val="20"/>
          <w:szCs w:val="20"/>
          <w:lang w:val="id-ID"/>
        </w:rPr>
        <w:t xml:space="preserve"> V</w:t>
      </w:r>
      <w:r w:rsidRPr="00962582">
        <w:rPr>
          <w:rFonts w:ascii="Tahoma" w:hAnsi="Tahoma" w:cs="Tahoma"/>
          <w:sz w:val="20"/>
          <w:szCs w:val="20"/>
        </w:rPr>
        <w:t>arietas bawang merah dengan aroma yang lebih tajam, kandungan atsirinya akan lebih banya</w:t>
      </w:r>
      <w:r>
        <w:rPr>
          <w:rFonts w:ascii="Tahoma" w:hAnsi="Tahoma" w:cs="Tahoma"/>
          <w:sz w:val="20"/>
          <w:szCs w:val="20"/>
        </w:rPr>
        <w:t>k berkurang karena bersifat fola</w:t>
      </w:r>
      <w:r w:rsidRPr="00962582">
        <w:rPr>
          <w:rFonts w:ascii="Tahoma" w:hAnsi="Tahoma" w:cs="Tahoma"/>
          <w:sz w:val="20"/>
          <w:szCs w:val="20"/>
        </w:rPr>
        <w:t xml:space="preserve">til (mudah menguap). Hal </w:t>
      </w:r>
      <w:r w:rsidRPr="00962582">
        <w:rPr>
          <w:rFonts w:ascii="Tahoma" w:hAnsi="Tahoma" w:cs="Tahoma"/>
          <w:sz w:val="20"/>
          <w:szCs w:val="20"/>
          <w:lang w:val="id-ID"/>
        </w:rPr>
        <w:t xml:space="preserve">ini </w:t>
      </w:r>
      <w:r w:rsidRPr="00962582">
        <w:rPr>
          <w:rFonts w:ascii="Tahoma" w:hAnsi="Tahoma" w:cs="Tahoma"/>
          <w:sz w:val="20"/>
          <w:szCs w:val="20"/>
        </w:rPr>
        <w:t xml:space="preserve">sejalan dengan hasil penelitian </w:t>
      </w:r>
      <w:r w:rsidRPr="00962582">
        <w:rPr>
          <w:rFonts w:ascii="Tahoma" w:hAnsi="Tahoma" w:cs="Tahoma"/>
          <w:i/>
          <w:sz w:val="20"/>
          <w:szCs w:val="20"/>
        </w:rPr>
        <w:t>Azmi et al.</w:t>
      </w:r>
      <w:r w:rsidRPr="00962582">
        <w:rPr>
          <w:rFonts w:ascii="Tahoma" w:hAnsi="Tahoma" w:cs="Tahoma"/>
          <w:sz w:val="20"/>
          <w:szCs w:val="20"/>
        </w:rPr>
        <w:t xml:space="preserve"> (2011) </w:t>
      </w:r>
      <w:r w:rsidRPr="00962582">
        <w:rPr>
          <w:rFonts w:ascii="Tahoma" w:hAnsi="Tahoma" w:cs="Tahoma"/>
          <w:sz w:val="20"/>
          <w:szCs w:val="20"/>
          <w:lang w:val="id-ID"/>
        </w:rPr>
        <w:t>yang menyatakan bahwa s</w:t>
      </w:r>
      <w:r w:rsidRPr="00962582">
        <w:rPr>
          <w:rFonts w:ascii="Tahoma" w:hAnsi="Tahoma" w:cs="Tahoma"/>
          <w:sz w:val="20"/>
          <w:szCs w:val="20"/>
        </w:rPr>
        <w:t xml:space="preserve">usut bobot </w:t>
      </w:r>
      <w:r w:rsidRPr="00962582">
        <w:rPr>
          <w:rFonts w:ascii="Tahoma" w:hAnsi="Tahoma" w:cs="Tahoma"/>
          <w:sz w:val="20"/>
          <w:szCs w:val="20"/>
          <w:lang w:val="id-ID"/>
        </w:rPr>
        <w:t xml:space="preserve">umbi akan lebih tinggi pada varietas yang secara genetik memiliki aroma yang lebih tajam </w:t>
      </w:r>
      <w:r w:rsidRPr="00962582">
        <w:rPr>
          <w:rFonts w:ascii="Tahoma" w:hAnsi="Tahoma" w:cs="Tahoma"/>
          <w:sz w:val="20"/>
          <w:szCs w:val="20"/>
        </w:rPr>
        <w:t>dan memiliki padatan terlarut yang relatif tinggi</w:t>
      </w:r>
      <w:r w:rsidRPr="00962582">
        <w:rPr>
          <w:rFonts w:ascii="Tahoma" w:hAnsi="Tahoma" w:cs="Tahoma"/>
          <w:sz w:val="20"/>
          <w:szCs w:val="20"/>
          <w:lang w:val="id-ID"/>
        </w:rPr>
        <w:t>.</w:t>
      </w:r>
    </w:p>
    <w:p w:rsidR="00A02011" w:rsidRPr="00516416" w:rsidRDefault="00A02011" w:rsidP="00A02011">
      <w:pPr>
        <w:spacing w:line="276" w:lineRule="auto"/>
        <w:ind w:firstLine="567"/>
        <w:jc w:val="center"/>
        <w:rPr>
          <w:rFonts w:ascii="Tahoma" w:hAnsi="Tahoma" w:cs="Tahoma"/>
          <w:sz w:val="24"/>
          <w:szCs w:val="24"/>
          <w:lang w:val="id-ID"/>
        </w:rPr>
      </w:pPr>
    </w:p>
    <w:p w:rsidR="00A02011" w:rsidRDefault="00A02011" w:rsidP="00A02011">
      <w:pPr>
        <w:spacing w:line="276" w:lineRule="auto"/>
        <w:jc w:val="center"/>
        <w:rPr>
          <w:rFonts w:ascii="Tahoma" w:hAnsi="Tahoma" w:cs="Tahoma"/>
          <w:b/>
          <w:sz w:val="24"/>
          <w:szCs w:val="24"/>
        </w:rPr>
      </w:pPr>
      <w:r w:rsidRPr="00516416">
        <w:rPr>
          <w:rFonts w:ascii="Tahoma" w:hAnsi="Tahoma" w:cs="Tahoma"/>
          <w:b/>
          <w:sz w:val="24"/>
          <w:szCs w:val="24"/>
        </w:rPr>
        <w:t>K</w:t>
      </w:r>
      <w:r w:rsidRPr="00516416">
        <w:rPr>
          <w:rFonts w:ascii="Tahoma" w:hAnsi="Tahoma" w:cs="Tahoma"/>
          <w:b/>
          <w:sz w:val="24"/>
          <w:szCs w:val="24"/>
          <w:lang w:val="id-ID"/>
        </w:rPr>
        <w:t>ESIMPULAN</w:t>
      </w:r>
    </w:p>
    <w:p w:rsidR="00A02011" w:rsidRPr="00516416" w:rsidRDefault="00A02011" w:rsidP="00A02011">
      <w:pPr>
        <w:spacing w:line="276" w:lineRule="auto"/>
        <w:jc w:val="center"/>
        <w:rPr>
          <w:rFonts w:ascii="Tahoma" w:hAnsi="Tahoma" w:cs="Tahoma"/>
          <w:b/>
          <w:sz w:val="20"/>
          <w:szCs w:val="20"/>
        </w:rPr>
      </w:pPr>
    </w:p>
    <w:p w:rsidR="00A02011" w:rsidRPr="00962582" w:rsidRDefault="00A02011" w:rsidP="00A02011">
      <w:pPr>
        <w:spacing w:line="276" w:lineRule="auto"/>
        <w:ind w:firstLine="567"/>
        <w:rPr>
          <w:rFonts w:ascii="Tahoma" w:hAnsi="Tahoma" w:cs="Tahoma"/>
          <w:sz w:val="20"/>
          <w:szCs w:val="20"/>
          <w:lang w:val="id-ID"/>
        </w:rPr>
      </w:pPr>
      <w:proofErr w:type="gramStart"/>
      <w:r>
        <w:rPr>
          <w:rFonts w:ascii="Tahoma" w:hAnsi="Tahoma" w:cs="Tahoma"/>
          <w:sz w:val="20"/>
          <w:szCs w:val="20"/>
        </w:rPr>
        <w:t>K</w:t>
      </w:r>
      <w:r w:rsidRPr="00962582">
        <w:rPr>
          <w:rFonts w:ascii="Tahoma" w:hAnsi="Tahoma" w:cs="Tahoma"/>
          <w:sz w:val="20"/>
          <w:szCs w:val="20"/>
          <w:lang w:val="id-ID"/>
        </w:rPr>
        <w:t>etiga varietas b</w:t>
      </w:r>
      <w:r w:rsidRPr="00962582">
        <w:rPr>
          <w:rFonts w:ascii="Tahoma" w:hAnsi="Tahoma" w:cs="Tahoma"/>
          <w:sz w:val="20"/>
          <w:szCs w:val="20"/>
        </w:rPr>
        <w:t xml:space="preserve">awang merah </w:t>
      </w:r>
      <w:r w:rsidRPr="00962582">
        <w:rPr>
          <w:rFonts w:ascii="Tahoma" w:hAnsi="Tahoma" w:cs="Tahoma"/>
          <w:sz w:val="20"/>
          <w:szCs w:val="20"/>
          <w:lang w:val="id-ID"/>
        </w:rPr>
        <w:t>yang diujikan (V</w:t>
      </w:r>
      <w:r w:rsidRPr="00962582">
        <w:rPr>
          <w:rFonts w:ascii="Tahoma" w:hAnsi="Tahoma" w:cs="Tahoma"/>
          <w:sz w:val="20"/>
          <w:szCs w:val="20"/>
        </w:rPr>
        <w:t xml:space="preserve">arietas </w:t>
      </w:r>
      <w:r w:rsidRPr="00962582">
        <w:rPr>
          <w:rFonts w:ascii="Tahoma" w:hAnsi="Tahoma" w:cs="Tahoma"/>
          <w:sz w:val="20"/>
          <w:szCs w:val="20"/>
          <w:lang w:val="id-ID"/>
        </w:rPr>
        <w:t>Sanren, Lokananta dan Tuk-Tuk) terbukti cocok untuk dikembangkan di Kabupate</w:t>
      </w:r>
      <w:r>
        <w:rPr>
          <w:rFonts w:ascii="Tahoma" w:hAnsi="Tahoma" w:cs="Tahoma"/>
          <w:sz w:val="20"/>
          <w:szCs w:val="20"/>
        </w:rPr>
        <w:t>n</w:t>
      </w:r>
      <w:r w:rsidRPr="00962582">
        <w:rPr>
          <w:rFonts w:ascii="Tahoma" w:hAnsi="Tahoma" w:cs="Tahoma"/>
          <w:sz w:val="20"/>
          <w:szCs w:val="20"/>
          <w:lang w:val="id-ID"/>
        </w:rPr>
        <w:t xml:space="preserve"> Siak, karena dapat beradaptasi dengan baik dengan kondisi iklim yang ada di Kabupaten Siak.</w:t>
      </w:r>
      <w:proofErr w:type="gramEnd"/>
      <w:r w:rsidRPr="00962582">
        <w:rPr>
          <w:rFonts w:ascii="Tahoma" w:hAnsi="Tahoma" w:cs="Tahoma"/>
          <w:sz w:val="20"/>
          <w:szCs w:val="20"/>
          <w:lang w:val="id-ID"/>
        </w:rPr>
        <w:t xml:space="preserve"> Namun dari ketiga varietas yang diujikan, varietas yang memberikan hasil tert</w:t>
      </w:r>
      <w:r>
        <w:rPr>
          <w:rFonts w:ascii="Tahoma" w:hAnsi="Tahoma" w:cs="Tahoma"/>
          <w:sz w:val="20"/>
          <w:szCs w:val="20"/>
          <w:lang w:val="id-ID"/>
        </w:rPr>
        <w:t>inggi adalah Varietas Sanren (4</w:t>
      </w:r>
      <w:r>
        <w:rPr>
          <w:rFonts w:ascii="Tahoma" w:hAnsi="Tahoma" w:cs="Tahoma"/>
          <w:sz w:val="20"/>
          <w:szCs w:val="20"/>
        </w:rPr>
        <w:t>,</w:t>
      </w:r>
      <w:r w:rsidRPr="00962582">
        <w:rPr>
          <w:rFonts w:ascii="Tahoma" w:hAnsi="Tahoma" w:cs="Tahoma"/>
          <w:sz w:val="20"/>
          <w:szCs w:val="20"/>
          <w:lang w:val="id-ID"/>
        </w:rPr>
        <w:t>60 kg/m</w:t>
      </w:r>
      <w:r w:rsidRPr="00962582">
        <w:rPr>
          <w:rFonts w:ascii="Tahoma" w:hAnsi="Tahoma" w:cs="Tahoma"/>
          <w:sz w:val="20"/>
          <w:szCs w:val="20"/>
          <w:vertAlign w:val="superscript"/>
          <w:lang w:val="id-ID"/>
        </w:rPr>
        <w:t>2</w:t>
      </w:r>
      <w:r w:rsidRPr="00962582">
        <w:rPr>
          <w:rFonts w:ascii="Tahoma" w:hAnsi="Tahoma" w:cs="Tahoma"/>
          <w:sz w:val="20"/>
          <w:szCs w:val="20"/>
          <w:lang w:val="id-ID"/>
        </w:rPr>
        <w:t xml:space="preserve"> umbi basah) diikuti oleh Varietas Lokananta (3</w:t>
      </w:r>
      <w:r>
        <w:rPr>
          <w:rFonts w:ascii="Tahoma" w:hAnsi="Tahoma" w:cs="Tahoma"/>
          <w:sz w:val="20"/>
          <w:szCs w:val="20"/>
        </w:rPr>
        <w:t>,</w:t>
      </w:r>
      <w:r w:rsidRPr="00962582">
        <w:rPr>
          <w:rFonts w:ascii="Tahoma" w:hAnsi="Tahoma" w:cs="Tahoma"/>
          <w:sz w:val="20"/>
          <w:szCs w:val="20"/>
          <w:lang w:val="id-ID"/>
        </w:rPr>
        <w:t>95 kg/m</w:t>
      </w:r>
      <w:r w:rsidRPr="00962582">
        <w:rPr>
          <w:rFonts w:ascii="Tahoma" w:hAnsi="Tahoma" w:cs="Tahoma"/>
          <w:sz w:val="20"/>
          <w:szCs w:val="20"/>
          <w:vertAlign w:val="superscript"/>
          <w:lang w:val="id-ID"/>
        </w:rPr>
        <w:t>2</w:t>
      </w:r>
      <w:r w:rsidRPr="00962582">
        <w:rPr>
          <w:rFonts w:ascii="Tahoma" w:hAnsi="Tahoma" w:cs="Tahoma"/>
          <w:sz w:val="20"/>
          <w:szCs w:val="20"/>
          <w:lang w:val="id-ID"/>
        </w:rPr>
        <w:t>) d</w:t>
      </w:r>
      <w:r>
        <w:rPr>
          <w:rFonts w:ascii="Tahoma" w:hAnsi="Tahoma" w:cs="Tahoma"/>
          <w:sz w:val="20"/>
          <w:szCs w:val="20"/>
          <w:lang w:val="id-ID"/>
        </w:rPr>
        <w:t>an terakhir varietas Tuk-Tuk (3</w:t>
      </w:r>
      <w:r>
        <w:rPr>
          <w:rFonts w:ascii="Tahoma" w:hAnsi="Tahoma" w:cs="Tahoma"/>
          <w:sz w:val="20"/>
          <w:szCs w:val="20"/>
        </w:rPr>
        <w:t>,</w:t>
      </w:r>
      <w:r w:rsidRPr="00962582">
        <w:rPr>
          <w:rFonts w:ascii="Tahoma" w:hAnsi="Tahoma" w:cs="Tahoma"/>
          <w:sz w:val="20"/>
          <w:szCs w:val="20"/>
          <w:lang w:val="id-ID"/>
        </w:rPr>
        <w:t>18 kg/m</w:t>
      </w:r>
      <w:r w:rsidRPr="00962582">
        <w:rPr>
          <w:rFonts w:ascii="Tahoma" w:hAnsi="Tahoma" w:cs="Tahoma"/>
          <w:sz w:val="20"/>
          <w:szCs w:val="20"/>
          <w:vertAlign w:val="superscript"/>
          <w:lang w:val="id-ID"/>
        </w:rPr>
        <w:t>2</w:t>
      </w:r>
      <w:r w:rsidRPr="00962582">
        <w:rPr>
          <w:rFonts w:ascii="Tahoma" w:hAnsi="Tahoma" w:cs="Tahoma"/>
          <w:sz w:val="20"/>
          <w:szCs w:val="20"/>
          <w:lang w:val="id-ID"/>
        </w:rPr>
        <w:t xml:space="preserve">). </w:t>
      </w:r>
      <w:r w:rsidRPr="00962582">
        <w:rPr>
          <w:rFonts w:ascii="Tahoma" w:hAnsi="Tahoma" w:cs="Tahoma"/>
          <w:sz w:val="20"/>
          <w:szCs w:val="20"/>
        </w:rPr>
        <w:t xml:space="preserve"> </w:t>
      </w:r>
    </w:p>
    <w:p w:rsidR="00A02011" w:rsidRPr="00962582" w:rsidRDefault="00A02011" w:rsidP="00A02011">
      <w:pPr>
        <w:spacing w:line="276" w:lineRule="auto"/>
        <w:rPr>
          <w:rFonts w:ascii="Tahoma" w:hAnsi="Tahoma" w:cs="Tahoma"/>
          <w:sz w:val="20"/>
          <w:szCs w:val="20"/>
          <w:lang w:val="id-ID"/>
        </w:rPr>
      </w:pPr>
    </w:p>
    <w:p w:rsidR="00A02011" w:rsidRDefault="00A02011" w:rsidP="00A02011">
      <w:pPr>
        <w:spacing w:line="276" w:lineRule="auto"/>
        <w:jc w:val="center"/>
        <w:rPr>
          <w:rFonts w:ascii="Tahoma" w:hAnsi="Tahoma" w:cs="Tahoma"/>
          <w:b/>
          <w:sz w:val="24"/>
          <w:szCs w:val="24"/>
        </w:rPr>
      </w:pPr>
      <w:r w:rsidRPr="00516416">
        <w:rPr>
          <w:rFonts w:ascii="Tahoma" w:hAnsi="Tahoma" w:cs="Tahoma"/>
          <w:b/>
          <w:sz w:val="24"/>
          <w:szCs w:val="24"/>
          <w:lang w:val="id-ID"/>
        </w:rPr>
        <w:t>DAFTAR PUSTAKA</w:t>
      </w:r>
    </w:p>
    <w:p w:rsidR="00A02011" w:rsidRPr="00516416" w:rsidRDefault="00A02011" w:rsidP="00A02011">
      <w:pPr>
        <w:spacing w:line="276" w:lineRule="auto"/>
        <w:jc w:val="center"/>
        <w:rPr>
          <w:rFonts w:ascii="Tahoma" w:hAnsi="Tahoma" w:cs="Tahoma"/>
          <w:b/>
          <w:sz w:val="24"/>
          <w:szCs w:val="24"/>
        </w:rPr>
      </w:pP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Asaad, M., W. Halil, Warda, dan Nurjanani. 2013. Uji adaptasi teknologi budidaya bawang merah di Kabupaten Enrekang Sulawesi Selatan. </w:t>
      </w:r>
      <w:proofErr w:type="gramStart"/>
      <w:r w:rsidRPr="00962582">
        <w:rPr>
          <w:rFonts w:ascii="Tahoma" w:hAnsi="Tahoma" w:cs="Tahoma"/>
          <w:sz w:val="20"/>
          <w:szCs w:val="20"/>
        </w:rPr>
        <w:t>Jurnal Pengkajian dan Pengembangan Teknologi Pertanian.</w:t>
      </w:r>
      <w:proofErr w:type="gramEnd"/>
      <w:r w:rsidRPr="00962582">
        <w:rPr>
          <w:rFonts w:ascii="Tahoma" w:hAnsi="Tahoma" w:cs="Tahoma"/>
          <w:sz w:val="20"/>
          <w:szCs w:val="20"/>
        </w:rPr>
        <w:t xml:space="preserve"> Vol. 16(1): 1-7. </w:t>
      </w:r>
    </w:p>
    <w:p w:rsidR="00A02011" w:rsidRPr="00962582" w:rsidRDefault="00A02011" w:rsidP="00A02011">
      <w:pPr>
        <w:spacing w:after="160" w:line="276" w:lineRule="auto"/>
        <w:ind w:left="567" w:hanging="567"/>
        <w:rPr>
          <w:rFonts w:ascii="Tahoma" w:hAnsi="Tahoma" w:cs="Tahoma"/>
          <w:sz w:val="20"/>
          <w:szCs w:val="20"/>
          <w:lang w:val="id-ID"/>
        </w:rPr>
      </w:pPr>
      <w:proofErr w:type="gramStart"/>
      <w:r w:rsidRPr="00962582">
        <w:rPr>
          <w:rFonts w:ascii="Tahoma" w:hAnsi="Tahoma" w:cs="Tahoma"/>
          <w:sz w:val="20"/>
          <w:szCs w:val="20"/>
        </w:rPr>
        <w:t>Azmi, C., I. M. Hidayat, dan G. Wiguna.</w:t>
      </w:r>
      <w:proofErr w:type="gramEnd"/>
      <w:r w:rsidRPr="00962582">
        <w:rPr>
          <w:rFonts w:ascii="Tahoma" w:hAnsi="Tahoma" w:cs="Tahoma"/>
          <w:sz w:val="20"/>
          <w:szCs w:val="20"/>
        </w:rPr>
        <w:t xml:space="preserve"> 2011. Pengaruh varietas dan ukuran umbi terhadap</w:t>
      </w:r>
      <w:r w:rsidRPr="00962582">
        <w:rPr>
          <w:rFonts w:ascii="Tahoma" w:hAnsi="Tahoma" w:cs="Tahoma"/>
          <w:sz w:val="20"/>
          <w:szCs w:val="20"/>
          <w:lang w:val="id-ID"/>
        </w:rPr>
        <w:t xml:space="preserve"> </w:t>
      </w:r>
      <w:r w:rsidRPr="00962582">
        <w:rPr>
          <w:rFonts w:ascii="Tahoma" w:hAnsi="Tahoma" w:cs="Tahoma"/>
          <w:sz w:val="20"/>
          <w:szCs w:val="20"/>
        </w:rPr>
        <w:t>produktivitas bawang merah. Jurnal Hortikultura. Vol. 2(3): 206 – 213.</w:t>
      </w: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Basuki R.S. 2009. </w:t>
      </w:r>
      <w:proofErr w:type="gramStart"/>
      <w:r w:rsidRPr="00962582">
        <w:rPr>
          <w:rFonts w:ascii="Tahoma" w:hAnsi="Tahoma" w:cs="Tahoma"/>
          <w:sz w:val="20"/>
          <w:szCs w:val="20"/>
        </w:rPr>
        <w:t>Analisis tingkat preferensi petani terhadap karakteristik hasil dan kualitas bawang merah varietas lokal dan impor.</w:t>
      </w:r>
      <w:proofErr w:type="gramEnd"/>
      <w:r w:rsidRPr="00962582">
        <w:rPr>
          <w:rFonts w:ascii="Tahoma" w:hAnsi="Tahoma" w:cs="Tahoma"/>
          <w:sz w:val="20"/>
          <w:szCs w:val="20"/>
        </w:rPr>
        <w:t xml:space="preserve"> J Hort. 19(2): 237-248. </w:t>
      </w: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[BPS] </w:t>
      </w:r>
      <w:proofErr w:type="gramStart"/>
      <w:r w:rsidRPr="00962582">
        <w:rPr>
          <w:rFonts w:ascii="Tahoma" w:hAnsi="Tahoma" w:cs="Tahoma"/>
          <w:sz w:val="20"/>
          <w:szCs w:val="20"/>
        </w:rPr>
        <w:t>Badan Pusat Statistik Republik Indonesia.</w:t>
      </w:r>
      <w:proofErr w:type="gramEnd"/>
      <w:r w:rsidRPr="00962582">
        <w:rPr>
          <w:rFonts w:ascii="Tahoma" w:hAnsi="Tahoma" w:cs="Tahoma"/>
          <w:sz w:val="20"/>
          <w:szCs w:val="20"/>
        </w:rPr>
        <w:t xml:space="preserve"> 201</w:t>
      </w:r>
      <w:r w:rsidRPr="00962582">
        <w:rPr>
          <w:rFonts w:ascii="Tahoma" w:hAnsi="Tahoma" w:cs="Tahoma"/>
          <w:sz w:val="20"/>
          <w:szCs w:val="20"/>
          <w:lang w:val="id-ID"/>
        </w:rPr>
        <w:t>6</w:t>
      </w:r>
      <w:r w:rsidRPr="00962582">
        <w:rPr>
          <w:rFonts w:ascii="Tahoma" w:hAnsi="Tahoma" w:cs="Tahoma"/>
          <w:sz w:val="20"/>
          <w:szCs w:val="20"/>
        </w:rPr>
        <w:t xml:space="preserve">. Produksi cabai besar 1.075 juta ton, cabai rawit 0.8 juta ton, dan bawang merah 1.234 juta ton. </w:t>
      </w:r>
      <w:proofErr w:type="gramStart"/>
      <w:r w:rsidRPr="00962582">
        <w:rPr>
          <w:rFonts w:ascii="Tahoma" w:hAnsi="Tahoma" w:cs="Tahoma"/>
          <w:sz w:val="20"/>
          <w:szCs w:val="20"/>
        </w:rPr>
        <w:t>http://www.bps.go.id/brs/view/id/1168 [2</w:t>
      </w:r>
      <w:r w:rsidRPr="00962582">
        <w:rPr>
          <w:rFonts w:ascii="Tahoma" w:hAnsi="Tahoma" w:cs="Tahoma"/>
          <w:sz w:val="20"/>
          <w:szCs w:val="20"/>
          <w:lang w:val="id-ID"/>
        </w:rPr>
        <w:t>7</w:t>
      </w:r>
      <w:r w:rsidRPr="00962582">
        <w:rPr>
          <w:rFonts w:ascii="Tahoma" w:hAnsi="Tahoma" w:cs="Tahoma"/>
          <w:sz w:val="20"/>
          <w:szCs w:val="20"/>
        </w:rPr>
        <w:t xml:space="preserve"> </w:t>
      </w:r>
      <w:r w:rsidRPr="00962582">
        <w:rPr>
          <w:rFonts w:ascii="Tahoma" w:hAnsi="Tahoma" w:cs="Tahoma"/>
          <w:sz w:val="20"/>
          <w:szCs w:val="20"/>
          <w:lang w:val="id-ID"/>
        </w:rPr>
        <w:t>September</w:t>
      </w:r>
      <w:r w:rsidRPr="00962582">
        <w:rPr>
          <w:rFonts w:ascii="Tahoma" w:hAnsi="Tahoma" w:cs="Tahoma"/>
          <w:sz w:val="20"/>
          <w:szCs w:val="20"/>
        </w:rPr>
        <w:t xml:space="preserve"> 201</w:t>
      </w:r>
      <w:r w:rsidRPr="00962582">
        <w:rPr>
          <w:rFonts w:ascii="Tahoma" w:hAnsi="Tahoma" w:cs="Tahoma"/>
          <w:sz w:val="20"/>
          <w:szCs w:val="20"/>
          <w:lang w:val="id-ID"/>
        </w:rPr>
        <w:t>8</w:t>
      </w:r>
      <w:r w:rsidRPr="00962582">
        <w:rPr>
          <w:rFonts w:ascii="Tahoma" w:hAnsi="Tahoma" w:cs="Tahoma"/>
          <w:sz w:val="20"/>
          <w:szCs w:val="20"/>
        </w:rPr>
        <w:t>].</w:t>
      </w:r>
      <w:proofErr w:type="gramEnd"/>
    </w:p>
    <w:p w:rsidR="00A02011" w:rsidRPr="00962582" w:rsidRDefault="00A02011" w:rsidP="00A02011">
      <w:pPr>
        <w:spacing w:after="160" w:line="276" w:lineRule="auto"/>
        <w:ind w:left="720" w:hanging="720"/>
        <w:rPr>
          <w:rFonts w:ascii="Tahoma" w:hAnsi="Tahoma" w:cs="Tahoma"/>
          <w:sz w:val="20"/>
          <w:szCs w:val="20"/>
        </w:rPr>
      </w:pPr>
      <w:proofErr w:type="gramStart"/>
      <w:r w:rsidRPr="00962582">
        <w:rPr>
          <w:rFonts w:ascii="Tahoma" w:hAnsi="Tahoma" w:cs="Tahoma"/>
          <w:sz w:val="20"/>
          <w:szCs w:val="20"/>
        </w:rPr>
        <w:lastRenderedPageBreak/>
        <w:t>Jazilah, S., Sunarto dan N. Farid.</w:t>
      </w:r>
      <w:proofErr w:type="gramEnd"/>
      <w:r w:rsidRPr="00962582">
        <w:rPr>
          <w:rFonts w:ascii="Tahoma" w:hAnsi="Tahoma" w:cs="Tahoma"/>
          <w:sz w:val="20"/>
          <w:szCs w:val="20"/>
        </w:rPr>
        <w:t xml:space="preserve"> </w:t>
      </w:r>
      <w:proofErr w:type="gramStart"/>
      <w:r w:rsidRPr="00962582">
        <w:rPr>
          <w:rFonts w:ascii="Tahoma" w:hAnsi="Tahoma" w:cs="Tahoma"/>
          <w:sz w:val="20"/>
          <w:szCs w:val="20"/>
        </w:rPr>
        <w:t>2007. Respon Tiga Varietas Bawang Merah Terhadap Dua Macam Pupuk Kandang dan Empat Dosis Pupuk Anorganik.</w:t>
      </w:r>
      <w:proofErr w:type="gramEnd"/>
      <w:r w:rsidRPr="00962582">
        <w:rPr>
          <w:rFonts w:ascii="Tahoma" w:hAnsi="Tahoma" w:cs="Tahoma"/>
          <w:sz w:val="20"/>
          <w:szCs w:val="20"/>
        </w:rPr>
        <w:t xml:space="preserve"> </w:t>
      </w:r>
      <w:proofErr w:type="gramStart"/>
      <w:r w:rsidRPr="00962582">
        <w:rPr>
          <w:rFonts w:ascii="Tahoma" w:hAnsi="Tahoma" w:cs="Tahoma"/>
          <w:sz w:val="20"/>
          <w:szCs w:val="20"/>
        </w:rPr>
        <w:t>Jurnal Penelitian dan Informasi Pertanian “Agrin”.</w:t>
      </w:r>
      <w:proofErr w:type="gramEnd"/>
      <w:r w:rsidRPr="00962582">
        <w:rPr>
          <w:rFonts w:ascii="Tahoma" w:hAnsi="Tahoma" w:cs="Tahoma"/>
          <w:sz w:val="20"/>
          <w:szCs w:val="20"/>
        </w:rPr>
        <w:t xml:space="preserve"> 11 (1): 43-51. </w:t>
      </w:r>
    </w:p>
    <w:p w:rsidR="00A02011" w:rsidRPr="00962582" w:rsidRDefault="00A02011" w:rsidP="00A02011">
      <w:pPr>
        <w:spacing w:after="160" w:line="276" w:lineRule="auto"/>
        <w:ind w:left="720" w:hanging="720"/>
        <w:rPr>
          <w:rFonts w:ascii="Tahoma" w:hAnsi="Tahoma" w:cs="Tahoma"/>
          <w:sz w:val="20"/>
          <w:szCs w:val="20"/>
        </w:rPr>
      </w:pPr>
      <w:r w:rsidRPr="00962582">
        <w:rPr>
          <w:rFonts w:ascii="Tahoma" w:hAnsi="Tahoma" w:cs="Tahoma"/>
          <w:sz w:val="20"/>
          <w:szCs w:val="20"/>
        </w:rPr>
        <w:t xml:space="preserve">Jumin, H.B., 2005. </w:t>
      </w:r>
      <w:proofErr w:type="gramStart"/>
      <w:r w:rsidRPr="00962582">
        <w:rPr>
          <w:rFonts w:ascii="Tahoma" w:hAnsi="Tahoma" w:cs="Tahoma"/>
          <w:sz w:val="20"/>
          <w:szCs w:val="20"/>
        </w:rPr>
        <w:t>Dasar-dasar Agronomi.</w:t>
      </w:r>
      <w:proofErr w:type="gramEnd"/>
      <w:r w:rsidRPr="00962582">
        <w:rPr>
          <w:rFonts w:ascii="Tahoma" w:hAnsi="Tahoma" w:cs="Tahoma"/>
          <w:sz w:val="20"/>
          <w:szCs w:val="20"/>
        </w:rPr>
        <w:t xml:space="preserve"> </w:t>
      </w:r>
      <w:proofErr w:type="gramStart"/>
      <w:r w:rsidRPr="00962582">
        <w:rPr>
          <w:rFonts w:ascii="Tahoma" w:hAnsi="Tahoma" w:cs="Tahoma"/>
          <w:sz w:val="20"/>
          <w:szCs w:val="20"/>
        </w:rPr>
        <w:t>PT. Raja Grafindo Persada.</w:t>
      </w:r>
      <w:proofErr w:type="gramEnd"/>
      <w:r w:rsidRPr="00962582">
        <w:rPr>
          <w:rFonts w:ascii="Tahoma" w:hAnsi="Tahoma" w:cs="Tahoma"/>
          <w:sz w:val="20"/>
          <w:szCs w:val="20"/>
        </w:rPr>
        <w:t xml:space="preserve"> Jakarta.</w:t>
      </w: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Kurniawan, H., Kusmana, dan R.S. Basuki, 2009. Uji adaptasi </w:t>
      </w:r>
      <w:proofErr w:type="gramStart"/>
      <w:r w:rsidRPr="00962582">
        <w:rPr>
          <w:rFonts w:ascii="Tahoma" w:hAnsi="Tahoma" w:cs="Tahoma"/>
          <w:sz w:val="20"/>
          <w:szCs w:val="20"/>
        </w:rPr>
        <w:t>lima</w:t>
      </w:r>
      <w:proofErr w:type="gramEnd"/>
      <w:r w:rsidRPr="00962582">
        <w:rPr>
          <w:rFonts w:ascii="Tahoma" w:hAnsi="Tahoma" w:cs="Tahoma"/>
          <w:sz w:val="20"/>
          <w:szCs w:val="20"/>
        </w:rPr>
        <w:t xml:space="preserve"> varietas bawang merah asal dataran tinggi dan medium pada ekosistem dataran rendah Brebes. Balai Penelitian Tanaman Sayuran Lembang. Bandung.</w:t>
      </w:r>
    </w:p>
    <w:p w:rsidR="00A02011" w:rsidRPr="00962582" w:rsidRDefault="00A02011" w:rsidP="00A02011">
      <w:pPr>
        <w:autoSpaceDE w:val="0"/>
        <w:autoSpaceDN w:val="0"/>
        <w:adjustRightInd w:val="0"/>
        <w:spacing w:after="160" w:line="276" w:lineRule="auto"/>
        <w:rPr>
          <w:rFonts w:ascii="Tahoma" w:hAnsi="Tahoma" w:cs="Tahoma"/>
          <w:color w:val="FF0000"/>
          <w:sz w:val="20"/>
          <w:szCs w:val="20"/>
        </w:rPr>
      </w:pPr>
      <w:r w:rsidRPr="00962582">
        <w:rPr>
          <w:rFonts w:ascii="Tahoma" w:hAnsi="Tahoma" w:cs="Tahoma"/>
          <w:sz w:val="20"/>
          <w:szCs w:val="20"/>
        </w:rPr>
        <w:t xml:space="preserve">Pahan, I. 2010. Panduan Lengkap Kelapa Sawit. Penebar Swadaya. Jakarta   </w:t>
      </w:r>
    </w:p>
    <w:p w:rsidR="00A02011" w:rsidRPr="00962582" w:rsidRDefault="00A02011" w:rsidP="00A02011">
      <w:pPr>
        <w:spacing w:after="160" w:line="276" w:lineRule="auto"/>
        <w:ind w:left="567" w:hanging="567"/>
        <w:rPr>
          <w:rFonts w:ascii="Tahoma" w:hAnsi="Tahoma" w:cs="Tahoma"/>
          <w:sz w:val="20"/>
          <w:szCs w:val="20"/>
          <w:lang w:val="id-ID"/>
        </w:rPr>
      </w:pPr>
      <w:proofErr w:type="gramStart"/>
      <w:r w:rsidRPr="00962582">
        <w:rPr>
          <w:rFonts w:ascii="Tahoma" w:hAnsi="Tahoma" w:cs="Tahoma"/>
          <w:sz w:val="20"/>
          <w:szCs w:val="20"/>
        </w:rPr>
        <w:t>Sumarni, N dan A. Hidayat.</w:t>
      </w:r>
      <w:proofErr w:type="gramEnd"/>
      <w:r w:rsidRPr="00962582">
        <w:rPr>
          <w:rFonts w:ascii="Tahoma" w:hAnsi="Tahoma" w:cs="Tahoma"/>
          <w:sz w:val="20"/>
          <w:szCs w:val="20"/>
        </w:rPr>
        <w:t xml:space="preserve"> 2005. Budidaya bawang merah. </w:t>
      </w:r>
      <w:proofErr w:type="gramStart"/>
      <w:r w:rsidRPr="00962582">
        <w:rPr>
          <w:rFonts w:ascii="Tahoma" w:hAnsi="Tahoma" w:cs="Tahoma"/>
          <w:sz w:val="20"/>
          <w:szCs w:val="20"/>
        </w:rPr>
        <w:t>Panduan Teknis PTT Bawang Merah No.3.</w:t>
      </w:r>
      <w:proofErr w:type="gramEnd"/>
      <w:r w:rsidRPr="00962582">
        <w:rPr>
          <w:rFonts w:ascii="Tahoma" w:hAnsi="Tahoma" w:cs="Tahoma"/>
          <w:sz w:val="20"/>
          <w:szCs w:val="20"/>
        </w:rPr>
        <w:t xml:space="preserve"> ISBN: 979-8304-49- 7. Balai Penelitian Tanaman Sayuran. </w:t>
      </w:r>
      <w:proofErr w:type="gramStart"/>
      <w:r w:rsidRPr="00962582">
        <w:rPr>
          <w:rFonts w:ascii="Tahoma" w:hAnsi="Tahoma" w:cs="Tahoma"/>
          <w:sz w:val="20"/>
          <w:szCs w:val="20"/>
        </w:rPr>
        <w:t>Pusat Penelitian dan Pengembangan Hortikultura.</w:t>
      </w:r>
      <w:proofErr w:type="gramEnd"/>
      <w:r w:rsidRPr="00962582">
        <w:rPr>
          <w:rFonts w:ascii="Tahoma" w:hAnsi="Tahoma" w:cs="Tahoma"/>
          <w:sz w:val="20"/>
          <w:szCs w:val="20"/>
        </w:rPr>
        <w:t xml:space="preserve"> </w:t>
      </w:r>
      <w:proofErr w:type="gramStart"/>
      <w:r w:rsidRPr="00962582">
        <w:rPr>
          <w:rFonts w:ascii="Tahoma" w:hAnsi="Tahoma" w:cs="Tahoma"/>
          <w:sz w:val="20"/>
          <w:szCs w:val="20"/>
        </w:rPr>
        <w:t>Badan Penelitian dan Pengembangan Pertanian.</w:t>
      </w:r>
      <w:proofErr w:type="gramEnd"/>
      <w:r w:rsidRPr="00962582">
        <w:rPr>
          <w:rFonts w:ascii="Tahoma" w:hAnsi="Tahoma" w:cs="Tahoma"/>
          <w:sz w:val="20"/>
          <w:szCs w:val="20"/>
        </w:rPr>
        <w:t xml:space="preserve"> </w:t>
      </w:r>
      <w:proofErr w:type="gramStart"/>
      <w:r w:rsidRPr="00962582">
        <w:rPr>
          <w:rFonts w:ascii="Tahoma" w:hAnsi="Tahoma" w:cs="Tahoma"/>
          <w:sz w:val="20"/>
          <w:szCs w:val="20"/>
        </w:rPr>
        <w:t>20 pp.</w:t>
      </w:r>
      <w:proofErr w:type="gramEnd"/>
      <w:r w:rsidRPr="00962582">
        <w:rPr>
          <w:rFonts w:ascii="Tahoma" w:hAnsi="Tahoma" w:cs="Tahoma"/>
          <w:sz w:val="20"/>
          <w:szCs w:val="20"/>
        </w:rPr>
        <w:t xml:space="preserve"> </w:t>
      </w: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Sumarni, N., R. Rosliani, Suwandi, 2012a. Optimasi jarak tanam dan dosis pupuk NPK untuk produksi bawang merah dari benih umbi mini </w:t>
      </w:r>
      <w:proofErr w:type="gramStart"/>
      <w:r w:rsidRPr="00962582">
        <w:rPr>
          <w:rFonts w:ascii="Tahoma" w:hAnsi="Tahoma" w:cs="Tahoma"/>
          <w:sz w:val="20"/>
          <w:szCs w:val="20"/>
        </w:rPr>
        <w:t>dai</w:t>
      </w:r>
      <w:proofErr w:type="gramEnd"/>
      <w:r w:rsidRPr="00962582">
        <w:rPr>
          <w:rFonts w:ascii="Tahoma" w:hAnsi="Tahoma" w:cs="Tahoma"/>
          <w:sz w:val="20"/>
          <w:szCs w:val="20"/>
        </w:rPr>
        <w:t xml:space="preserve"> dataran tinggi. J. Hort. 22(2):148-155. </w:t>
      </w:r>
    </w:p>
    <w:p w:rsidR="00A02011" w:rsidRPr="00962582" w:rsidRDefault="00A02011" w:rsidP="00A02011">
      <w:pPr>
        <w:spacing w:after="160" w:line="276" w:lineRule="auto"/>
        <w:ind w:left="567" w:hanging="567"/>
        <w:rPr>
          <w:rFonts w:ascii="Tahoma" w:hAnsi="Tahoma" w:cs="Tahoma"/>
          <w:sz w:val="20"/>
          <w:szCs w:val="20"/>
          <w:lang w:val="id-ID"/>
        </w:rPr>
      </w:pPr>
      <w:r w:rsidRPr="00962582">
        <w:rPr>
          <w:rFonts w:ascii="Tahoma" w:hAnsi="Tahoma" w:cs="Tahoma"/>
          <w:sz w:val="20"/>
          <w:szCs w:val="20"/>
        </w:rPr>
        <w:t xml:space="preserve">Sumarni, N., Sopha, G.A., Gaswanto, 2012b. </w:t>
      </w:r>
      <w:proofErr w:type="gramStart"/>
      <w:r w:rsidRPr="00962582">
        <w:rPr>
          <w:rFonts w:ascii="Tahoma" w:hAnsi="Tahoma" w:cs="Tahoma"/>
          <w:sz w:val="20"/>
          <w:szCs w:val="20"/>
        </w:rPr>
        <w:t>Respons tanaman bawang merah asal biji True Shallot Seeds terhadap kerapatan tanaman pada musim hujan.</w:t>
      </w:r>
      <w:proofErr w:type="gramEnd"/>
      <w:r w:rsidRPr="00962582">
        <w:rPr>
          <w:rFonts w:ascii="Tahoma" w:hAnsi="Tahoma" w:cs="Tahoma"/>
          <w:sz w:val="20"/>
          <w:szCs w:val="20"/>
        </w:rPr>
        <w:t xml:space="preserve"> J. Hort. 22(1):23-28. </w:t>
      </w:r>
    </w:p>
    <w:p w:rsidR="00A02011" w:rsidRPr="00962582" w:rsidRDefault="00A02011" w:rsidP="00A02011">
      <w:pPr>
        <w:spacing w:after="160" w:line="276" w:lineRule="auto"/>
        <w:ind w:left="567" w:hanging="567"/>
        <w:rPr>
          <w:rFonts w:ascii="Tahoma" w:hAnsi="Tahoma" w:cs="Tahoma"/>
          <w:sz w:val="20"/>
          <w:szCs w:val="20"/>
          <w:lang w:val="id-ID"/>
        </w:rPr>
      </w:pPr>
      <w:proofErr w:type="gramStart"/>
      <w:r w:rsidRPr="00962582">
        <w:rPr>
          <w:rFonts w:ascii="Tahoma" w:hAnsi="Tahoma" w:cs="Tahoma"/>
          <w:sz w:val="20"/>
          <w:szCs w:val="20"/>
        </w:rPr>
        <w:t>Suwandi.2014. Budi Daya Bawang Merah di Luar Musim.IAARD Press.</w:t>
      </w:r>
      <w:proofErr w:type="gramEnd"/>
      <w:r w:rsidRPr="00962582">
        <w:rPr>
          <w:rFonts w:ascii="Tahoma" w:hAnsi="Tahoma" w:cs="Tahoma"/>
          <w:sz w:val="20"/>
          <w:szCs w:val="20"/>
        </w:rPr>
        <w:t xml:space="preserve"> Jakarta. </w:t>
      </w: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A02011" w:rsidRDefault="00A02011" w:rsidP="00A02011">
      <w:pPr>
        <w:tabs>
          <w:tab w:val="left" w:pos="6885"/>
        </w:tabs>
        <w:spacing w:line="276" w:lineRule="auto"/>
        <w:rPr>
          <w:rFonts w:ascii="Tahoma" w:hAnsi="Tahoma" w:cs="Tahoma"/>
          <w:sz w:val="20"/>
          <w:szCs w:val="20"/>
        </w:rPr>
      </w:pPr>
    </w:p>
    <w:p w:rsidR="00305261" w:rsidRDefault="00305261" w:rsidP="00A02011">
      <w:pPr>
        <w:spacing w:line="276" w:lineRule="auto"/>
      </w:pPr>
    </w:p>
    <w:sectPr w:rsidR="00305261">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User" w:date="2020-08-25T11:03:00Z" w:initials="U">
    <w:p w:rsidR="00A02011" w:rsidRDefault="00A02011" w:rsidP="00A02011">
      <w:pPr>
        <w:pStyle w:val="CommentText"/>
      </w:pPr>
      <w:r>
        <w:rPr>
          <w:rStyle w:val="CommentReference"/>
        </w:rPr>
        <w:annotationRef/>
      </w:r>
      <w:r>
        <w:t>Cek dengan pernyataan pada halaman 31 paragraf 2 (bold kuning)</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011"/>
    <w:rsid w:val="00305261"/>
    <w:rsid w:val="00A0201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011"/>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02011"/>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A02011"/>
    <w:rPr>
      <w:rFonts w:ascii="Times New Roman" w:eastAsia="SimSun" w:hAnsi="Times New Roman" w:cs="Times New Roman"/>
      <w:sz w:val="24"/>
      <w:szCs w:val="24"/>
      <w:lang w:val="x-none" w:eastAsia="x-none"/>
    </w:rPr>
  </w:style>
  <w:style w:type="paragraph" w:styleId="NormalWeb">
    <w:name w:val="Normal (Web)"/>
    <w:basedOn w:val="Normal"/>
    <w:link w:val="NormalWebChar"/>
    <w:uiPriority w:val="99"/>
    <w:rsid w:val="00A02011"/>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A02011"/>
  </w:style>
  <w:style w:type="paragraph" w:styleId="HTMLPreformatted">
    <w:name w:val="HTML Preformatted"/>
    <w:basedOn w:val="Normal"/>
    <w:link w:val="HTMLPreformattedChar"/>
    <w:uiPriority w:val="99"/>
    <w:unhideWhenUsed/>
    <w:rsid w:val="00A020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A02011"/>
    <w:rPr>
      <w:rFonts w:ascii="Courier New" w:eastAsia="Times New Roman" w:hAnsi="Courier New" w:cs="Times New Roman"/>
      <w:sz w:val="20"/>
      <w:szCs w:val="20"/>
      <w:lang w:eastAsia="id-ID"/>
    </w:rPr>
  </w:style>
  <w:style w:type="character" w:customStyle="1" w:styleId="NormalWebChar">
    <w:name w:val="Normal (Web) Char"/>
    <w:link w:val="NormalWeb"/>
    <w:uiPriority w:val="99"/>
    <w:qFormat/>
    <w:rsid w:val="00A02011"/>
    <w:rPr>
      <w:rFonts w:ascii="Times New Roman" w:eastAsia="Times New Roman" w:hAnsi="Times New Roman" w:cs="Times New Roman"/>
      <w:sz w:val="24"/>
      <w:szCs w:val="24"/>
      <w:lang w:val="x-none" w:eastAsia="x-none"/>
    </w:rPr>
  </w:style>
  <w:style w:type="character" w:customStyle="1" w:styleId="notranslate">
    <w:name w:val="notranslate"/>
    <w:basedOn w:val="DefaultParagraphFont"/>
    <w:rsid w:val="00A02011"/>
  </w:style>
  <w:style w:type="character" w:styleId="CommentReference">
    <w:name w:val="annotation reference"/>
    <w:uiPriority w:val="99"/>
    <w:semiHidden/>
    <w:unhideWhenUsed/>
    <w:rsid w:val="00A02011"/>
    <w:rPr>
      <w:sz w:val="16"/>
      <w:szCs w:val="16"/>
    </w:rPr>
  </w:style>
  <w:style w:type="paragraph" w:styleId="CommentText">
    <w:name w:val="annotation text"/>
    <w:basedOn w:val="Normal"/>
    <w:link w:val="CommentTextChar"/>
    <w:uiPriority w:val="99"/>
    <w:semiHidden/>
    <w:unhideWhenUsed/>
    <w:rsid w:val="00A02011"/>
    <w:rPr>
      <w:sz w:val="20"/>
      <w:szCs w:val="20"/>
    </w:rPr>
  </w:style>
  <w:style w:type="character" w:customStyle="1" w:styleId="CommentTextChar">
    <w:name w:val="Comment Text Char"/>
    <w:basedOn w:val="DefaultParagraphFont"/>
    <w:link w:val="CommentText"/>
    <w:uiPriority w:val="99"/>
    <w:semiHidden/>
    <w:rsid w:val="00A02011"/>
    <w:rPr>
      <w:rFonts w:ascii="Calibri" w:eastAsia="Calibri" w:hAnsi="Calibri" w:cs="Times New Roman"/>
      <w:sz w:val="20"/>
      <w:szCs w:val="20"/>
      <w:lang w:val="en-US"/>
    </w:rPr>
  </w:style>
  <w:style w:type="table" w:styleId="ColorfulList-Accent1">
    <w:name w:val="Colorful List Accent 1"/>
    <w:basedOn w:val="TableNormal"/>
    <w:link w:val="ColorfulList-Accent1Char1"/>
    <w:uiPriority w:val="34"/>
    <w:rsid w:val="00A02011"/>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BalloonText">
    <w:name w:val="Balloon Text"/>
    <w:basedOn w:val="Normal"/>
    <w:link w:val="BalloonTextChar"/>
    <w:uiPriority w:val="99"/>
    <w:semiHidden/>
    <w:unhideWhenUsed/>
    <w:rsid w:val="00A020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2011"/>
    <w:rPr>
      <w:rFonts w:ascii="Tahoma" w:eastAsia="Calibri"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011"/>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02011"/>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A02011"/>
    <w:rPr>
      <w:rFonts w:ascii="Times New Roman" w:eastAsia="SimSun" w:hAnsi="Times New Roman" w:cs="Times New Roman"/>
      <w:sz w:val="24"/>
      <w:szCs w:val="24"/>
      <w:lang w:val="x-none" w:eastAsia="x-none"/>
    </w:rPr>
  </w:style>
  <w:style w:type="paragraph" w:styleId="NormalWeb">
    <w:name w:val="Normal (Web)"/>
    <w:basedOn w:val="Normal"/>
    <w:link w:val="NormalWebChar"/>
    <w:uiPriority w:val="99"/>
    <w:rsid w:val="00A02011"/>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A02011"/>
  </w:style>
  <w:style w:type="paragraph" w:styleId="HTMLPreformatted">
    <w:name w:val="HTML Preformatted"/>
    <w:basedOn w:val="Normal"/>
    <w:link w:val="HTMLPreformattedChar"/>
    <w:uiPriority w:val="99"/>
    <w:unhideWhenUsed/>
    <w:rsid w:val="00A020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A02011"/>
    <w:rPr>
      <w:rFonts w:ascii="Courier New" w:eastAsia="Times New Roman" w:hAnsi="Courier New" w:cs="Times New Roman"/>
      <w:sz w:val="20"/>
      <w:szCs w:val="20"/>
      <w:lang w:eastAsia="id-ID"/>
    </w:rPr>
  </w:style>
  <w:style w:type="character" w:customStyle="1" w:styleId="NormalWebChar">
    <w:name w:val="Normal (Web) Char"/>
    <w:link w:val="NormalWeb"/>
    <w:uiPriority w:val="99"/>
    <w:qFormat/>
    <w:rsid w:val="00A02011"/>
    <w:rPr>
      <w:rFonts w:ascii="Times New Roman" w:eastAsia="Times New Roman" w:hAnsi="Times New Roman" w:cs="Times New Roman"/>
      <w:sz w:val="24"/>
      <w:szCs w:val="24"/>
      <w:lang w:val="x-none" w:eastAsia="x-none"/>
    </w:rPr>
  </w:style>
  <w:style w:type="character" w:customStyle="1" w:styleId="notranslate">
    <w:name w:val="notranslate"/>
    <w:basedOn w:val="DefaultParagraphFont"/>
    <w:rsid w:val="00A02011"/>
  </w:style>
  <w:style w:type="character" w:styleId="CommentReference">
    <w:name w:val="annotation reference"/>
    <w:uiPriority w:val="99"/>
    <w:semiHidden/>
    <w:unhideWhenUsed/>
    <w:rsid w:val="00A02011"/>
    <w:rPr>
      <w:sz w:val="16"/>
      <w:szCs w:val="16"/>
    </w:rPr>
  </w:style>
  <w:style w:type="paragraph" w:styleId="CommentText">
    <w:name w:val="annotation text"/>
    <w:basedOn w:val="Normal"/>
    <w:link w:val="CommentTextChar"/>
    <w:uiPriority w:val="99"/>
    <w:semiHidden/>
    <w:unhideWhenUsed/>
    <w:rsid w:val="00A02011"/>
    <w:rPr>
      <w:sz w:val="20"/>
      <w:szCs w:val="20"/>
    </w:rPr>
  </w:style>
  <w:style w:type="character" w:customStyle="1" w:styleId="CommentTextChar">
    <w:name w:val="Comment Text Char"/>
    <w:basedOn w:val="DefaultParagraphFont"/>
    <w:link w:val="CommentText"/>
    <w:uiPriority w:val="99"/>
    <w:semiHidden/>
    <w:rsid w:val="00A02011"/>
    <w:rPr>
      <w:rFonts w:ascii="Calibri" w:eastAsia="Calibri" w:hAnsi="Calibri" w:cs="Times New Roman"/>
      <w:sz w:val="20"/>
      <w:szCs w:val="20"/>
      <w:lang w:val="en-US"/>
    </w:rPr>
  </w:style>
  <w:style w:type="table" w:styleId="ColorfulList-Accent1">
    <w:name w:val="Colorful List Accent 1"/>
    <w:basedOn w:val="TableNormal"/>
    <w:link w:val="ColorfulList-Accent1Char1"/>
    <w:uiPriority w:val="34"/>
    <w:rsid w:val="00A02011"/>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BalloonText">
    <w:name w:val="Balloon Text"/>
    <w:basedOn w:val="Normal"/>
    <w:link w:val="BalloonTextChar"/>
    <w:uiPriority w:val="99"/>
    <w:semiHidden/>
    <w:unhideWhenUsed/>
    <w:rsid w:val="00A020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2011"/>
    <w:rPr>
      <w:rFonts w:ascii="Tahoma" w:eastAsia="Calibri"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3290</Words>
  <Characters>18759</Characters>
  <Application>Microsoft Office Word</Application>
  <DocSecurity>0</DocSecurity>
  <Lines>156</Lines>
  <Paragraphs>44</Paragraphs>
  <ScaleCrop>false</ScaleCrop>
  <Company/>
  <LinksUpToDate>false</LinksUpToDate>
  <CharactersWithSpaces>22005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2020-08-25T04:03:00Z</dcterms:created>
  <dcterms:modified xsi:type="dcterms:W3CDTF">2020-08-25T04:07:00Z</dcterms:modified>
</cp:coreProperties>
</file>