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4C0D" w:rsidRDefault="00174C0D" w:rsidP="00174C0D">
      <w:pPr>
        <w:pStyle w:val="Heading1"/>
        <w:tabs>
          <w:tab w:val="left" w:pos="2725"/>
        </w:tabs>
        <w:spacing w:before="100"/>
        <w:ind w:left="710" w:right="791"/>
        <w:jc w:val="center"/>
        <w:rPr>
          <w:lang w:val="id-ID"/>
        </w:rPr>
      </w:pPr>
      <w:r>
        <w:rPr>
          <w:lang w:val="id-ID"/>
        </w:rPr>
        <w:t>UJI</w:t>
      </w:r>
      <w:r>
        <w:rPr>
          <w:spacing w:val="-1"/>
          <w:lang w:val="id-ID"/>
        </w:rPr>
        <w:t xml:space="preserve"> </w:t>
      </w:r>
      <w:r>
        <w:rPr>
          <w:lang w:val="id-ID"/>
        </w:rPr>
        <w:t>ADAPTASI</w:t>
      </w:r>
      <w:r>
        <w:rPr>
          <w:lang w:val="id-ID"/>
        </w:rPr>
        <w:tab/>
        <w:t>GALUR – GALUR PADI LAHAN PASANG SURUT KABUPATEN SIAK PROVINSI</w:t>
      </w:r>
      <w:r>
        <w:rPr>
          <w:spacing w:val="-2"/>
          <w:lang w:val="id-ID"/>
        </w:rPr>
        <w:t xml:space="preserve"> </w:t>
      </w:r>
      <w:r>
        <w:rPr>
          <w:lang w:val="id-ID"/>
        </w:rPr>
        <w:t>RIAU</w:t>
      </w:r>
    </w:p>
    <w:p w:rsidR="00174C0D" w:rsidRDefault="00174C0D" w:rsidP="00174C0D">
      <w:pPr>
        <w:pStyle w:val="BodyText"/>
        <w:spacing w:before="6"/>
        <w:ind w:left="0"/>
        <w:jc w:val="left"/>
        <w:rPr>
          <w:b/>
          <w:sz w:val="31"/>
          <w:lang w:val="id-ID"/>
        </w:rPr>
      </w:pPr>
    </w:p>
    <w:p w:rsidR="00174C0D" w:rsidRDefault="00174C0D" w:rsidP="00174C0D">
      <w:pPr>
        <w:ind w:left="182" w:right="256"/>
        <w:jc w:val="center"/>
        <w:rPr>
          <w:b/>
          <w:sz w:val="16"/>
          <w:lang w:val="id-ID"/>
        </w:rPr>
      </w:pPr>
      <w:r>
        <w:rPr>
          <w:b/>
          <w:sz w:val="24"/>
          <w:lang w:val="id-ID"/>
        </w:rPr>
        <w:t xml:space="preserve">Emisari Ritonga </w:t>
      </w:r>
      <w:r>
        <w:rPr>
          <w:b/>
          <w:position w:val="8"/>
          <w:sz w:val="16"/>
          <w:lang w:val="id-ID"/>
        </w:rPr>
        <w:t>1)</w:t>
      </w:r>
    </w:p>
    <w:p w:rsidR="00174C0D" w:rsidRDefault="00174C0D" w:rsidP="00174C0D">
      <w:pPr>
        <w:spacing w:before="217"/>
        <w:ind w:left="1935"/>
        <w:rPr>
          <w:sz w:val="18"/>
          <w:lang w:val="id-ID"/>
        </w:rPr>
      </w:pPr>
      <w:r>
        <w:rPr>
          <w:position w:val="6"/>
          <w:sz w:val="12"/>
          <w:lang w:val="id-ID"/>
        </w:rPr>
        <w:t xml:space="preserve">1) </w:t>
      </w:r>
      <w:r>
        <w:rPr>
          <w:sz w:val="18"/>
          <w:lang w:val="id-ID"/>
        </w:rPr>
        <w:t>Peneliti Pada Balai Pengkajian Teknologi Pertanian (BPTP) Riau</w:t>
      </w:r>
    </w:p>
    <w:p w:rsidR="00174C0D" w:rsidRDefault="00174C0D" w:rsidP="00174C0D">
      <w:pPr>
        <w:pStyle w:val="BodyText"/>
        <w:ind w:left="0"/>
        <w:jc w:val="left"/>
        <w:rPr>
          <w:sz w:val="22"/>
          <w:lang w:val="id-ID"/>
        </w:rPr>
      </w:pPr>
    </w:p>
    <w:p w:rsidR="00174C0D" w:rsidRDefault="00174C0D" w:rsidP="00174C0D">
      <w:pPr>
        <w:pStyle w:val="BodyText"/>
        <w:spacing w:before="7"/>
        <w:ind w:left="0"/>
        <w:jc w:val="left"/>
        <w:rPr>
          <w:sz w:val="32"/>
          <w:lang w:val="id-ID"/>
        </w:rPr>
      </w:pPr>
    </w:p>
    <w:p w:rsidR="00174C0D" w:rsidRDefault="00174C0D" w:rsidP="00174C0D">
      <w:pPr>
        <w:pStyle w:val="Heading1"/>
        <w:ind w:right="262"/>
        <w:jc w:val="center"/>
        <w:rPr>
          <w:lang w:val="id-ID"/>
        </w:rPr>
      </w:pPr>
      <w:r>
        <w:rPr>
          <w:lang w:val="id-ID"/>
        </w:rPr>
        <w:t>ABSTRAK</w:t>
      </w:r>
    </w:p>
    <w:p w:rsidR="00174C0D" w:rsidRDefault="00174C0D" w:rsidP="00174C0D">
      <w:pPr>
        <w:pStyle w:val="BodyText"/>
        <w:spacing w:before="5"/>
        <w:ind w:left="0"/>
        <w:jc w:val="left"/>
        <w:rPr>
          <w:b/>
          <w:sz w:val="35"/>
          <w:lang w:val="id-ID"/>
        </w:rPr>
      </w:pPr>
    </w:p>
    <w:p w:rsidR="00174C0D" w:rsidRDefault="00174C0D" w:rsidP="00174C0D">
      <w:pPr>
        <w:pStyle w:val="BodyText"/>
        <w:ind w:right="191"/>
        <w:rPr>
          <w:lang w:val="id-ID"/>
        </w:rPr>
      </w:pPr>
      <w:r>
        <w:rPr>
          <w:lang w:val="id-ID"/>
        </w:rPr>
        <w:t xml:space="preserve">Kegiatan penelitian Dilaksanakan pada lahan pasang surut yaitu Desa Tua Indrapura Kecamatan Bunga Raya Kabupaten Siak. Penelitian dilaksanakan dari bulan Februari 2014 sampai Juni 2014. Ada 11 galur yang di uji yaitu G1, G3, G4, G6, G7, G8, G17, G20, G23, G45, G53.Penelitian menggunakan Rancangan Acak Kelompok (RAK) </w:t>
      </w:r>
      <w:r>
        <w:rPr>
          <w:spacing w:val="-3"/>
          <w:lang w:val="id-ID"/>
        </w:rPr>
        <w:t xml:space="preserve">11 </w:t>
      </w:r>
      <w:r>
        <w:rPr>
          <w:lang w:val="id-ID"/>
        </w:rPr>
        <w:t xml:space="preserve">perlakuan dan 3 ulangan. Hasil penelitian menunjukkan Bahwa adaptasi galur berpengaruh sangat Nyata terhadap pertumbuhan tanaman yaitu pada tinggi tanaman G7 (119,12 cm), jumlah anakan G53 (16,67 batang), anakan produktif G53 (15,00 batang </w:t>
      </w:r>
      <w:r>
        <w:rPr>
          <w:spacing w:val="-3"/>
          <w:lang w:val="id-ID"/>
        </w:rPr>
        <w:t xml:space="preserve">), </w:t>
      </w:r>
      <w:r>
        <w:rPr>
          <w:lang w:val="id-ID"/>
        </w:rPr>
        <w:t xml:space="preserve">panjang </w:t>
      </w:r>
      <w:r>
        <w:rPr>
          <w:spacing w:val="-3"/>
          <w:lang w:val="id-ID"/>
        </w:rPr>
        <w:t xml:space="preserve">malai </w:t>
      </w:r>
      <w:r>
        <w:rPr>
          <w:lang w:val="id-ID"/>
        </w:rPr>
        <w:t xml:space="preserve">G7 (34,67 cm), gabah bernas G1 (209,00 butir),produksi </w:t>
      </w:r>
      <w:r>
        <w:rPr>
          <w:spacing w:val="-3"/>
          <w:lang w:val="id-ID"/>
        </w:rPr>
        <w:t xml:space="preserve">G4 </w:t>
      </w:r>
      <w:r>
        <w:rPr>
          <w:lang w:val="id-ID"/>
        </w:rPr>
        <w:t>(6,27 ton/ha) dan berat 1000 butir G23 (28,03 g). Berdasarkan hasil diatas dapat disimpulkan bahwa galur yang dapat beradaptasi dan dapat dikembangkan diKabupaten Siak adalah G4 (6.27 t/ha), namun demikian tingkat produktivitas padi galur tersebut masih di bawah potensi genetiknya.</w:t>
      </w:r>
    </w:p>
    <w:p w:rsidR="00174C0D" w:rsidRDefault="00174C0D" w:rsidP="00174C0D">
      <w:pPr>
        <w:pStyle w:val="BodyText"/>
        <w:spacing w:before="11"/>
        <w:ind w:left="0"/>
        <w:jc w:val="left"/>
        <w:rPr>
          <w:sz w:val="17"/>
          <w:lang w:val="id-ID"/>
        </w:rPr>
      </w:pPr>
    </w:p>
    <w:p w:rsidR="00174C0D" w:rsidRPr="00174C0D" w:rsidRDefault="00174C0D" w:rsidP="00174C0D">
      <w:pPr>
        <w:spacing w:before="1"/>
        <w:ind w:left="119"/>
        <w:jc w:val="both"/>
        <w:rPr>
          <w:i/>
          <w:sz w:val="18"/>
          <w:lang w:val="id-ID"/>
        </w:rPr>
      </w:pPr>
      <w:r w:rsidRPr="00174C0D">
        <w:rPr>
          <w:b/>
          <w:i/>
          <w:sz w:val="18"/>
          <w:lang w:val="id-ID"/>
        </w:rPr>
        <w:t xml:space="preserve">Kata Kunci: </w:t>
      </w:r>
      <w:r w:rsidRPr="00174C0D">
        <w:rPr>
          <w:i/>
          <w:sz w:val="18"/>
          <w:lang w:val="id-ID"/>
        </w:rPr>
        <w:t>Keragaan, varietas, padi</w:t>
      </w:r>
    </w:p>
    <w:p w:rsidR="00174C0D" w:rsidRDefault="00174C0D" w:rsidP="00174C0D">
      <w:pPr>
        <w:pStyle w:val="BodyText"/>
        <w:ind w:left="0"/>
        <w:jc w:val="left"/>
        <w:rPr>
          <w:sz w:val="22"/>
          <w:lang w:val="id-ID"/>
        </w:rPr>
      </w:pPr>
      <w:bookmarkStart w:id="0" w:name="_GoBack"/>
      <w:bookmarkEnd w:id="0"/>
    </w:p>
    <w:p w:rsidR="00174C0D" w:rsidRDefault="00174C0D" w:rsidP="00174C0D">
      <w:pPr>
        <w:pStyle w:val="Heading1"/>
        <w:spacing w:before="153"/>
        <w:ind w:right="259"/>
        <w:jc w:val="center"/>
        <w:rPr>
          <w:lang w:val="id-ID"/>
        </w:rPr>
      </w:pPr>
      <w:r>
        <w:rPr>
          <w:lang w:val="id-ID"/>
        </w:rPr>
        <w:t>ABSTRACT</w:t>
      </w:r>
    </w:p>
    <w:p w:rsidR="00174C0D" w:rsidRDefault="00174C0D" w:rsidP="00174C0D">
      <w:pPr>
        <w:pStyle w:val="BodyText"/>
        <w:ind w:left="0"/>
        <w:jc w:val="left"/>
        <w:rPr>
          <w:b/>
          <w:sz w:val="31"/>
          <w:lang w:val="id-ID"/>
        </w:rPr>
      </w:pPr>
    </w:p>
    <w:p w:rsidR="00174C0D" w:rsidRDefault="00174C0D" w:rsidP="00174C0D">
      <w:pPr>
        <w:pStyle w:val="BodyText"/>
        <w:ind w:right="189"/>
        <w:rPr>
          <w:lang w:val="id-ID"/>
        </w:rPr>
      </w:pPr>
      <w:r>
        <w:rPr>
          <w:lang w:val="id-ID"/>
        </w:rPr>
        <w:t xml:space="preserve">This research conducted on tidal land in Tua Indrapura Village of Bunga Raya District, Siak Regency. It was conducted during February - June 2014. There </w:t>
      </w:r>
      <w:r>
        <w:rPr>
          <w:spacing w:val="-3"/>
          <w:lang w:val="id-ID"/>
        </w:rPr>
        <w:t xml:space="preserve">were </w:t>
      </w:r>
      <w:r>
        <w:rPr>
          <w:lang w:val="id-ID"/>
        </w:rPr>
        <w:t xml:space="preserve">11 rice elite lines tested, namely G1, G3, G4, G6, G7, G8, G17, G20, G23, </w:t>
      </w:r>
      <w:r>
        <w:rPr>
          <w:spacing w:val="-3"/>
          <w:lang w:val="id-ID"/>
        </w:rPr>
        <w:t xml:space="preserve">G45, </w:t>
      </w:r>
      <w:r>
        <w:rPr>
          <w:lang w:val="id-ID"/>
        </w:rPr>
        <w:t xml:space="preserve">G53. The experimental design used </w:t>
      </w:r>
      <w:r>
        <w:rPr>
          <w:spacing w:val="-3"/>
          <w:lang w:val="id-ID"/>
        </w:rPr>
        <w:t xml:space="preserve">was </w:t>
      </w:r>
      <w:r>
        <w:rPr>
          <w:lang w:val="id-ID"/>
        </w:rPr>
        <w:t xml:space="preserve">randomized block design (RBD) </w:t>
      </w:r>
      <w:r>
        <w:rPr>
          <w:spacing w:val="-3"/>
          <w:lang w:val="id-ID"/>
        </w:rPr>
        <w:t xml:space="preserve">11 </w:t>
      </w:r>
      <w:r>
        <w:rPr>
          <w:lang w:val="id-ID"/>
        </w:rPr>
        <w:t xml:space="preserve">treatments and </w:t>
      </w:r>
      <w:r>
        <w:rPr>
          <w:spacing w:val="-3"/>
          <w:lang w:val="id-ID"/>
        </w:rPr>
        <w:t xml:space="preserve">three </w:t>
      </w:r>
      <w:r>
        <w:rPr>
          <w:lang w:val="id-ID"/>
        </w:rPr>
        <w:t xml:space="preserve">replications. The results indicates that the adaptation of rice elite lines had a significant effect on plant growth, namely the G7 plant height (119.12 cm), the number of seedlings G53 (16.67 rod), productive tiller G53 (15.00 rod), panicle length G7 (34, 67 cm), grain pithy G1 (209.00 grains), G4 production (6.27 tonnes/ha) and 1000 grain weight G23 (28.03 </w:t>
      </w:r>
      <w:r>
        <w:rPr>
          <w:spacing w:val="-3"/>
          <w:lang w:val="id-ID"/>
        </w:rPr>
        <w:t xml:space="preserve">g). </w:t>
      </w:r>
      <w:r>
        <w:rPr>
          <w:lang w:val="id-ID"/>
        </w:rPr>
        <w:t>Based on the results above, it concluded that the rice elite lines able  to adapt and develop in Siak Regency is G4 (6.27 t / ha). However, the rice elite lines’ productivity levels are still below their genetic</w:t>
      </w:r>
      <w:r>
        <w:rPr>
          <w:spacing w:val="-5"/>
          <w:lang w:val="id-ID"/>
        </w:rPr>
        <w:t xml:space="preserve"> </w:t>
      </w:r>
      <w:r>
        <w:rPr>
          <w:lang w:val="id-ID"/>
        </w:rPr>
        <w:t>potential.</w:t>
      </w:r>
    </w:p>
    <w:p w:rsidR="00174C0D" w:rsidRDefault="00174C0D" w:rsidP="00174C0D">
      <w:pPr>
        <w:pStyle w:val="BodyText"/>
        <w:spacing w:before="7"/>
        <w:ind w:left="0"/>
        <w:jc w:val="left"/>
        <w:rPr>
          <w:sz w:val="19"/>
          <w:lang w:val="id-ID"/>
        </w:rPr>
      </w:pPr>
    </w:p>
    <w:p w:rsidR="00174C0D" w:rsidRDefault="00174C0D" w:rsidP="00174C0D">
      <w:pPr>
        <w:ind w:left="119"/>
        <w:jc w:val="both"/>
        <w:rPr>
          <w:i/>
          <w:sz w:val="21"/>
          <w:lang w:val="id-ID"/>
        </w:rPr>
      </w:pPr>
      <w:r>
        <w:rPr>
          <w:b/>
          <w:i/>
          <w:sz w:val="21"/>
          <w:lang w:val="id-ID"/>
        </w:rPr>
        <w:t xml:space="preserve">Keywords </w:t>
      </w:r>
      <w:r>
        <w:rPr>
          <w:i/>
          <w:sz w:val="21"/>
          <w:lang w:val="id-ID"/>
        </w:rPr>
        <w:t>: performance, variety, paddy</w:t>
      </w:r>
    </w:p>
    <w:p w:rsidR="00174C0D" w:rsidRDefault="00174C0D" w:rsidP="00174C0D">
      <w:pPr>
        <w:widowControl/>
        <w:autoSpaceDE/>
        <w:autoSpaceDN/>
        <w:rPr>
          <w:sz w:val="21"/>
          <w:lang w:val="id-ID"/>
        </w:rPr>
        <w:sectPr w:rsidR="00174C0D">
          <w:pgSz w:w="11910" w:h="16840"/>
          <w:pgMar w:top="1420" w:right="1220" w:bottom="1180" w:left="1580" w:header="719" w:footer="984" w:gutter="0"/>
          <w:cols w:space="720"/>
        </w:sectPr>
      </w:pPr>
    </w:p>
    <w:p w:rsidR="00174C0D" w:rsidRDefault="00174C0D" w:rsidP="00174C0D">
      <w:pPr>
        <w:pStyle w:val="BodyText"/>
        <w:ind w:left="0"/>
        <w:jc w:val="left"/>
        <w:rPr>
          <w:i/>
          <w:lang w:val="id-ID"/>
        </w:rPr>
      </w:pPr>
    </w:p>
    <w:p w:rsidR="00174C0D" w:rsidRDefault="00174C0D" w:rsidP="00174C0D">
      <w:pPr>
        <w:pStyle w:val="BodyText"/>
        <w:spacing w:before="1"/>
        <w:ind w:left="0"/>
        <w:jc w:val="left"/>
        <w:rPr>
          <w:i/>
          <w:sz w:val="16"/>
          <w:lang w:val="id-ID"/>
        </w:rPr>
      </w:pPr>
    </w:p>
    <w:p w:rsidR="00174C0D" w:rsidRDefault="00174C0D" w:rsidP="00174C0D">
      <w:pPr>
        <w:widowControl/>
        <w:autoSpaceDE/>
        <w:autoSpaceDN/>
        <w:rPr>
          <w:sz w:val="16"/>
          <w:lang w:val="id-ID"/>
        </w:rPr>
        <w:sectPr w:rsidR="00174C0D">
          <w:pgSz w:w="11910" w:h="16840"/>
          <w:pgMar w:top="1420" w:right="1220" w:bottom="1180" w:left="1580" w:header="719" w:footer="984" w:gutter="0"/>
          <w:cols w:space="720"/>
        </w:sectPr>
      </w:pPr>
    </w:p>
    <w:p w:rsidR="00174C0D" w:rsidRDefault="00174C0D" w:rsidP="00174C0D">
      <w:pPr>
        <w:pStyle w:val="Heading1"/>
        <w:spacing w:before="110"/>
        <w:ind w:left="1315"/>
        <w:rPr>
          <w:lang w:val="id-ID"/>
        </w:rPr>
      </w:pPr>
      <w:r>
        <w:rPr>
          <w:lang w:val="id-ID"/>
        </w:rPr>
        <w:lastRenderedPageBreak/>
        <w:t>PENDAHULUAN</w:t>
      </w:r>
    </w:p>
    <w:p w:rsidR="00174C0D" w:rsidRDefault="00174C0D" w:rsidP="00174C0D">
      <w:pPr>
        <w:pStyle w:val="BodyText"/>
        <w:spacing w:before="6"/>
        <w:ind w:left="0"/>
        <w:jc w:val="left"/>
        <w:rPr>
          <w:b/>
          <w:sz w:val="29"/>
          <w:lang w:val="id-ID"/>
        </w:rPr>
      </w:pPr>
    </w:p>
    <w:p w:rsidR="00174C0D" w:rsidRDefault="00174C0D" w:rsidP="00174C0D">
      <w:pPr>
        <w:pStyle w:val="BodyText"/>
        <w:spacing w:line="360" w:lineRule="auto"/>
        <w:ind w:right="38" w:firstLine="720"/>
        <w:rPr>
          <w:lang w:val="id-ID"/>
        </w:rPr>
      </w:pPr>
      <w:r>
        <w:rPr>
          <w:lang w:val="id-ID"/>
        </w:rPr>
        <w:t xml:space="preserve">Indonesia mempunyai lahan pasang surut diperkirakan seseluas 24.7 juta hektar terdapat di daerah Sumatera, Kalimantan, dan Irian Jaya, sedangkan 9,53 juta ha diantaranya berpotensi </w:t>
      </w:r>
      <w:r>
        <w:rPr>
          <w:spacing w:val="-3"/>
          <w:lang w:val="id-ID"/>
        </w:rPr>
        <w:t xml:space="preserve">di </w:t>
      </w:r>
      <w:r>
        <w:rPr>
          <w:lang w:val="id-ID"/>
        </w:rPr>
        <w:t xml:space="preserve">kembangkan untuk pertanian. Namum demikian, rata-rata hasil panen dari lahan pasang surut 3-4 t/ha GKP pemanfaatan belum optimal. Di Provinsi Riau setidaknya terdapat 24.982.03 ha lahan pasang  surut yang tersebar </w:t>
      </w:r>
      <w:r>
        <w:rPr>
          <w:spacing w:val="-3"/>
          <w:lang w:val="id-ID"/>
        </w:rPr>
        <w:t xml:space="preserve">di </w:t>
      </w:r>
      <w:r>
        <w:rPr>
          <w:lang w:val="id-ID"/>
        </w:rPr>
        <w:t>Kabupaten Indaragiri Hilir, Siak, Pelalawan dan Rokan Hilir (BPS,</w:t>
      </w:r>
      <w:r>
        <w:rPr>
          <w:spacing w:val="-9"/>
          <w:lang w:val="id-ID"/>
        </w:rPr>
        <w:t xml:space="preserve"> </w:t>
      </w:r>
      <w:r>
        <w:rPr>
          <w:lang w:val="id-ID"/>
        </w:rPr>
        <w:t>2011).</w:t>
      </w:r>
    </w:p>
    <w:p w:rsidR="00174C0D" w:rsidRDefault="00174C0D" w:rsidP="00174C0D">
      <w:pPr>
        <w:pStyle w:val="BodyText"/>
        <w:spacing w:line="360" w:lineRule="auto"/>
        <w:ind w:right="41" w:firstLine="782"/>
        <w:rPr>
          <w:lang w:val="id-ID"/>
        </w:rPr>
      </w:pPr>
      <w:r>
        <w:rPr>
          <w:lang w:val="id-ID"/>
        </w:rPr>
        <w:t>Untuk mendukung ketahanan pangan pemerintah telah menetapkan target produksi beras nasional sebesar 10 juta ton pada tahun 2014. Hal ini menjadi pemicu dalam inovasi pertanian, sekaligus sebagai langkah nyata dalam upaya pencapaian swasembada dan swasembada berkelanjutan. Pemanfaatan lahan-lahan sub optimal seperti lahan rawa pasang surut untuk tujuan meningkatkan produksi dan swasembada pangan serta menjadikan lahan rawa sebagai lumbung pangan nasional, terus diupayakan dengan berbagai cara, baik melalui inovasi maupun penggalian dan pengembangan kearifan lokal</w:t>
      </w:r>
    </w:p>
    <w:p w:rsidR="00174C0D" w:rsidRDefault="00174C0D" w:rsidP="00174C0D">
      <w:pPr>
        <w:pStyle w:val="BodyText"/>
        <w:spacing w:before="2" w:line="360" w:lineRule="auto"/>
        <w:ind w:right="40" w:firstLine="710"/>
        <w:rPr>
          <w:lang w:val="id-ID"/>
        </w:rPr>
      </w:pPr>
      <w:r>
        <w:rPr>
          <w:lang w:val="id-ID"/>
        </w:rPr>
        <w:t>Pengembangan varietas unggul tanaman ditentukan oleh banyak factor dan tujuan yang ingin dicapai dalam suatu produksi pertanian diantaranya adalah factor lingkungan makro tempat tumbuh varietas yang bersangkutan dan varietas unggul tanaman yang akan dikembangkan. Provinsi Riau merupakan salah satu provinsi yang potensial untuk pengembangan padi sawah karena terdapat lahan yang cukup luas, baik lahan</w:t>
      </w:r>
    </w:p>
    <w:p w:rsidR="00174C0D" w:rsidRDefault="00174C0D" w:rsidP="00174C0D">
      <w:pPr>
        <w:pStyle w:val="BodyText"/>
        <w:spacing w:before="102" w:line="360" w:lineRule="auto"/>
        <w:ind w:right="189"/>
        <w:rPr>
          <w:lang w:val="id-ID"/>
        </w:rPr>
      </w:pPr>
      <w:r>
        <w:rPr>
          <w:lang w:val="id-ID"/>
        </w:rPr>
        <w:br w:type="column"/>
      </w:r>
      <w:r>
        <w:rPr>
          <w:lang w:val="id-ID"/>
        </w:rPr>
        <w:lastRenderedPageBreak/>
        <w:t xml:space="preserve">sawah berpengairan maupun lahan sawah pasang surut. Menurut Dinas Tanaman Pangan Provinsi Riau (2011), terdapat evaluasi  program operasi pangan Riau 96.000 ha sawah berpengairan tetapi yang telah dimanfaatkan untuk   usaha   budidaya   padi   hanya  </w:t>
      </w:r>
      <w:r>
        <w:rPr>
          <w:spacing w:val="34"/>
          <w:lang w:val="id-ID"/>
        </w:rPr>
        <w:t xml:space="preserve"> </w:t>
      </w:r>
      <w:r>
        <w:rPr>
          <w:lang w:val="id-ID"/>
        </w:rPr>
        <w:t>seluas</w:t>
      </w:r>
    </w:p>
    <w:p w:rsidR="00174C0D" w:rsidRDefault="00174C0D" w:rsidP="00174C0D">
      <w:pPr>
        <w:pStyle w:val="BodyText"/>
        <w:spacing w:line="360" w:lineRule="auto"/>
        <w:ind w:right="190"/>
        <w:rPr>
          <w:lang w:val="id-ID"/>
        </w:rPr>
      </w:pPr>
      <w:r>
        <w:rPr>
          <w:lang w:val="id-ID"/>
        </w:rPr>
        <w:t>43.000 ha sementara lahan pasang surut yang potensial dijadikan sawah seluas 240.000 ha. Provinsi Riau mempunyai lahan sawah potensial cukup   luas   tetapi   masih   kekurangan</w:t>
      </w:r>
      <w:r>
        <w:rPr>
          <w:spacing w:val="20"/>
          <w:lang w:val="id-ID"/>
        </w:rPr>
        <w:t xml:space="preserve"> </w:t>
      </w:r>
      <w:r>
        <w:rPr>
          <w:lang w:val="id-ID"/>
        </w:rPr>
        <w:t>beras</w:t>
      </w:r>
    </w:p>
    <w:p w:rsidR="00174C0D" w:rsidRDefault="00174C0D" w:rsidP="00174C0D">
      <w:pPr>
        <w:pStyle w:val="BodyText"/>
        <w:spacing w:line="360" w:lineRule="auto"/>
        <w:ind w:right="190"/>
        <w:rPr>
          <w:lang w:val="id-ID"/>
        </w:rPr>
      </w:pPr>
      <w:r>
        <w:rPr>
          <w:lang w:val="id-ID"/>
        </w:rPr>
        <w:t>300.000 ton per tahun karena produksi padi baru mencapai 350.000 ton per tahun, sedangkan konsumsi mencapai 650.000 ton per tahun.</w:t>
      </w:r>
    </w:p>
    <w:p w:rsidR="00174C0D" w:rsidRDefault="00174C0D" w:rsidP="00174C0D">
      <w:pPr>
        <w:pStyle w:val="BodyText"/>
        <w:spacing w:line="360" w:lineRule="auto"/>
        <w:ind w:right="187" w:firstLine="710"/>
        <w:rPr>
          <w:lang w:val="id-ID"/>
        </w:rPr>
      </w:pPr>
      <w:r>
        <w:rPr>
          <w:lang w:val="id-ID"/>
        </w:rPr>
        <w:t>Lahan pasang surut memiliki sifat yang spesifik yaitu dipengaruhi air pasang baik secara langsung maupun tidak langsung.jadi, pertanian lahan pasang surut adalah sistem pertanian yang sistem pengairannya memanfaatkan luapan air sungai akibat pasang surutnya air laut oleh daya tarik bulan secara diurnal (Buurman dan Balsem, 1990). Tipologi lahan pasang surut dikelompokkan ke dalam empat kelompok (Widjaja, 1986 dan Manwan, dkk, 1992), yaitu : 1. Lahan potensial, yaitu wilayah lahan pasang surut yang tanahnya mempunyai lapisan sulfidik, berkadar pirit sekitar 2%, dan lapisan tersebut berada pada kedalaman lebih dari 50 cm dari permukaan tanah, tekstur tanahnya liat, kandungan N dan P tersedia rendah, kandungan pasir  kurang dari 5 persen, kandungan debu 20 % dan derajat kemasaman 3,5 hingga 5,5. Secara umum lahan ini lebih potensial untuk budidaya padi, karena mempunyai tingkat kendala lahan yang lebih kecil, dan daya dukung agronomisnya juga lebih baik. Lahan ini</w:t>
      </w:r>
      <w:r>
        <w:rPr>
          <w:spacing w:val="36"/>
          <w:lang w:val="id-ID"/>
        </w:rPr>
        <w:t xml:space="preserve"> </w:t>
      </w:r>
      <w:r>
        <w:rPr>
          <w:lang w:val="id-ID"/>
        </w:rPr>
        <w:t>secara</w:t>
      </w:r>
    </w:p>
    <w:p w:rsidR="00174C0D" w:rsidRDefault="00174C0D" w:rsidP="00174C0D">
      <w:pPr>
        <w:widowControl/>
        <w:autoSpaceDE/>
        <w:autoSpaceDN/>
        <w:spacing w:line="360" w:lineRule="auto"/>
        <w:rPr>
          <w:lang w:val="id-ID"/>
        </w:rPr>
        <w:sectPr w:rsidR="00174C0D">
          <w:type w:val="continuous"/>
          <w:pgSz w:w="11910" w:h="16840"/>
          <w:pgMar w:top="1580" w:right="1220" w:bottom="1180" w:left="1580" w:header="720" w:footer="720" w:gutter="0"/>
          <w:cols w:num="2" w:space="720" w:equalWidth="0">
            <w:col w:w="4419" w:space="123"/>
            <w:col w:w="4568"/>
          </w:cols>
        </w:sectPr>
      </w:pPr>
    </w:p>
    <w:p w:rsidR="00174C0D" w:rsidRDefault="00174C0D" w:rsidP="00174C0D">
      <w:pPr>
        <w:pStyle w:val="BodyText"/>
        <w:spacing w:before="91" w:line="360" w:lineRule="auto"/>
        <w:ind w:right="38"/>
        <w:rPr>
          <w:lang w:val="id-ID"/>
        </w:rPr>
      </w:pPr>
      <w:r>
        <w:rPr>
          <w:lang w:val="id-ID"/>
        </w:rPr>
        <w:lastRenderedPageBreak/>
        <w:t>agronomis sangat potensial dan baik untuk menerapkan pola tanam dua kali setahun, padi- padi, namun kenyataan yang ada pola tanam padi sekali setahun masih merupakan pola tanam yang dominan. 2. Lahan salin, yaitu wilayah yang terkena intrusi air asin. Wilayah inii umumnya berada lebih dekat ke laut, dan termasuk tipe luapan A atau peralihan A ke B, pada musim kemarau masih dapat terluapi air pasang. Akibatnya, pada musim kemarau, air asin dapat masuk pada wilayah ini. Kandungan natrium (Na) dalam larutan tanah 8% sampai dengan 15% selama lebih dari 3 bulan dalam setahun. Ciri-ciri lahan salin adalah pH &lt; 8.5, dan didominasi oleh garam-garam Na,Ca, dan Mg dalam bentuk klorida maupun sulfat yang menyebabkan rendahnya ketersediaan N, P, Mn, Cu, Zn, dan Fe dalam tanah, tekanan osmotik tinggi, lemahnya pergerakan air dan udara, serta rendahnya aktivitas mikroba tanah. Salinitas menyebabkan perubahan morfologi, fisiologi, biokomia dan anatomi pada tanaman (Tester dan Davenport, 2003; Flowers, 2004). Pada umumnya lahan ini diusahakan padi sekali setahun dan jika terlambat tanam dapat beresiko terhadap air asin, sedangkan pertanaman musim hujan masih sangat sedikit dan sering beresiko terhadap serangan air berlumpur yang dapat menempel pada daun dan berpotensi mengganggu produksi padi. 3. Lahan sulfat asam, yaitu wilayah lahan pasang surut yang tanahnya mempunyai lapisan  sulfidik yang berkadar lebih dari 2%, lapisan tersebut berada pada kedalaman kurang dari  50 cm dari permukaan tanah dan berdasarkan tingkat oksidasinya lahan sulfat masam ini dibagi lagi lahan sulfat masam potensial yaitu lahan sulfat masam yang belum</w:t>
      </w:r>
      <w:r>
        <w:rPr>
          <w:spacing w:val="24"/>
          <w:lang w:val="id-ID"/>
        </w:rPr>
        <w:t xml:space="preserve"> </w:t>
      </w:r>
      <w:r>
        <w:rPr>
          <w:lang w:val="id-ID"/>
        </w:rPr>
        <w:t>mengalami</w:t>
      </w:r>
    </w:p>
    <w:p w:rsidR="00174C0D" w:rsidRDefault="00174C0D" w:rsidP="00174C0D">
      <w:pPr>
        <w:pStyle w:val="BodyText"/>
        <w:spacing w:before="91" w:line="360" w:lineRule="auto"/>
        <w:ind w:right="186"/>
        <w:rPr>
          <w:lang w:val="id-ID"/>
        </w:rPr>
      </w:pPr>
      <w:r>
        <w:rPr>
          <w:lang w:val="id-ID"/>
        </w:rPr>
        <w:br w:type="column"/>
      </w:r>
      <w:r>
        <w:rPr>
          <w:lang w:val="id-ID"/>
        </w:rPr>
        <w:lastRenderedPageBreak/>
        <w:t>oksidasi dan lahan sulfat masam aktual yaitu lahan sulfat masam yang telah mengalami oksidasi. Untuk budidaya padi, tipologi lahan sulfat masam mempunyai kendala yang lebih besar terutama kemasaman tanah yang tinggi, kadar pirit yang tinggi lebih dari 2% dapat menimbulkan keracunan bagi tanaman, disamping tingkat kesuburannya rendah. Padi umumnya ditanam sekali setahun di musim kemarau (MK). 4. Lahan gambut, yaitu lahan yang terbentuk dari bahan organik yang dapat berupa bahan jenuh air dengan kandungan karbon organik sebanyak 12% sampai dengan 18% atau bahan tidak pernah jenuh air dengan kandungan karbon organik sebanyak 20%.</w:t>
      </w:r>
    </w:p>
    <w:p w:rsidR="00174C0D" w:rsidRDefault="00174C0D" w:rsidP="00174C0D">
      <w:pPr>
        <w:pStyle w:val="BodyText"/>
        <w:spacing w:before="4" w:line="360" w:lineRule="auto"/>
        <w:ind w:right="186" w:firstLine="710"/>
        <w:rPr>
          <w:lang w:val="id-ID"/>
        </w:rPr>
      </w:pPr>
      <w:r>
        <w:rPr>
          <w:lang w:val="id-ID"/>
        </w:rPr>
        <w:t xml:space="preserve">Permasalahan usahatani </w:t>
      </w:r>
      <w:r>
        <w:rPr>
          <w:spacing w:val="-3"/>
          <w:lang w:val="id-ID"/>
        </w:rPr>
        <w:t xml:space="preserve">di </w:t>
      </w:r>
      <w:r>
        <w:rPr>
          <w:lang w:val="id-ID"/>
        </w:rPr>
        <w:t xml:space="preserve">lahan pasang surut masih cukup kompleks. Selain kondisi lahan yang sub-optimal, sarana dan prasarana yang masih terbatas, aspek sosial kultural petani juga sering menjadi penghambat bagi inovasi. Sebelum suatu penemuan varietas unggul baru dilepaskan ke petani perlu adanya suatu pengujian galur harapan tersebut yang dapat dilakukan baik melalui </w:t>
      </w:r>
      <w:r>
        <w:rPr>
          <w:spacing w:val="-2"/>
          <w:lang w:val="id-ID"/>
        </w:rPr>
        <w:t xml:space="preserve">uji </w:t>
      </w:r>
      <w:r>
        <w:rPr>
          <w:lang w:val="id-ID"/>
        </w:rPr>
        <w:t xml:space="preserve">daya hasil, maupun uji multilokasi. Pada uji daya hasil, varietas unggul hasil pemuliaan diuji dengan beberapa varietas pembanding. Hondrade dan Hondrade (2002) menyatakan bahwa beberapa kriteria dalam pengujian galur harapan hasil pemuliaan, terutama padi yang diidentifikasi diantaranya adaptasi untuk kondisi lokal (uji multilokasi), produktifitas (uji daya hasil), dan uji resistensi. Cara yang umum dilakukan untuk mengenali galur ideal adalah dengan menguji seperangkat galur harapan pada beberapa lingkungan Fagi </w:t>
      </w:r>
      <w:r>
        <w:rPr>
          <w:i/>
          <w:sz w:val="21"/>
          <w:lang w:val="id-ID"/>
        </w:rPr>
        <w:t xml:space="preserve">et al. </w:t>
      </w:r>
      <w:r>
        <w:rPr>
          <w:lang w:val="id-ID"/>
        </w:rPr>
        <w:t>(2001)</w:t>
      </w:r>
      <w:r>
        <w:rPr>
          <w:spacing w:val="46"/>
          <w:lang w:val="id-ID"/>
        </w:rPr>
        <w:t xml:space="preserve"> </w:t>
      </w:r>
      <w:r>
        <w:rPr>
          <w:lang w:val="id-ID"/>
        </w:rPr>
        <w:t>.</w:t>
      </w:r>
    </w:p>
    <w:p w:rsidR="00174C0D" w:rsidRDefault="00174C0D" w:rsidP="00174C0D">
      <w:pPr>
        <w:pStyle w:val="BodyText"/>
        <w:spacing w:line="225" w:lineRule="exact"/>
        <w:ind w:left="0" w:right="192"/>
        <w:jc w:val="right"/>
        <w:rPr>
          <w:lang w:val="id-ID"/>
        </w:rPr>
      </w:pPr>
      <w:r>
        <w:rPr>
          <w:lang w:val="id-ID"/>
        </w:rPr>
        <w:t>Salah satu hasil pemuliaan yang</w:t>
      </w:r>
      <w:r>
        <w:rPr>
          <w:spacing w:val="48"/>
          <w:lang w:val="id-ID"/>
        </w:rPr>
        <w:t xml:space="preserve"> </w:t>
      </w:r>
      <w:r>
        <w:rPr>
          <w:lang w:val="id-ID"/>
        </w:rPr>
        <w:t>dicirikan</w:t>
      </w:r>
    </w:p>
    <w:p w:rsidR="00174C0D" w:rsidRDefault="00174C0D" w:rsidP="00174C0D">
      <w:pPr>
        <w:pStyle w:val="BodyText"/>
        <w:spacing w:before="118"/>
        <w:ind w:left="0" w:right="190"/>
        <w:jc w:val="right"/>
        <w:rPr>
          <w:lang w:val="id-ID"/>
        </w:rPr>
      </w:pPr>
      <w:r>
        <w:rPr>
          <w:lang w:val="id-ID"/>
        </w:rPr>
        <w:t>dengan malai yang lebat dan panjang,</w:t>
      </w:r>
      <w:r>
        <w:rPr>
          <w:spacing w:val="-11"/>
          <w:lang w:val="id-ID"/>
        </w:rPr>
        <w:t xml:space="preserve"> </w:t>
      </w:r>
      <w:r>
        <w:rPr>
          <w:lang w:val="id-ID"/>
        </w:rPr>
        <w:t>produksii</w:t>
      </w:r>
    </w:p>
    <w:p w:rsidR="00174C0D" w:rsidRDefault="00174C0D" w:rsidP="00174C0D">
      <w:pPr>
        <w:widowControl/>
        <w:autoSpaceDE/>
        <w:autoSpaceDN/>
        <w:rPr>
          <w:lang w:val="id-ID"/>
        </w:rPr>
        <w:sectPr w:rsidR="00174C0D">
          <w:pgSz w:w="11910" w:h="16840"/>
          <w:pgMar w:top="1420" w:right="1220" w:bottom="1180" w:left="1580" w:header="719" w:footer="984" w:gutter="0"/>
          <w:cols w:num="2" w:space="720" w:equalWidth="0">
            <w:col w:w="4421" w:space="122"/>
            <w:col w:w="4567"/>
          </w:cols>
        </w:sectPr>
      </w:pPr>
    </w:p>
    <w:p w:rsidR="00174C0D" w:rsidRDefault="00174C0D" w:rsidP="00174C0D">
      <w:pPr>
        <w:pStyle w:val="BodyText"/>
        <w:spacing w:before="91" w:line="355" w:lineRule="auto"/>
        <w:ind w:right="38"/>
        <w:rPr>
          <w:lang w:val="id-ID"/>
        </w:rPr>
      </w:pPr>
      <w:r>
        <w:rPr>
          <w:lang w:val="id-ID"/>
        </w:rPr>
        <w:lastRenderedPageBreak/>
        <w:t xml:space="preserve">mencapai 10-30% lebih tinggi dari varietas unggul (IR 64, Way Apu Buru, Ciherang, dan Memberamo), jumlah anakan 8-10, perakaran dalam, batang kuat, daun tegak, tebal dan berwarna hijau, serta berumur 100-120 hari, (Aswidinoor, </w:t>
      </w:r>
      <w:r>
        <w:rPr>
          <w:i/>
          <w:sz w:val="21"/>
          <w:lang w:val="id-ID"/>
        </w:rPr>
        <w:t>et al</w:t>
      </w:r>
      <w:r>
        <w:rPr>
          <w:lang w:val="id-ID"/>
        </w:rPr>
        <w:t>, 2008).</w:t>
      </w:r>
    </w:p>
    <w:p w:rsidR="00174C0D" w:rsidRDefault="00174C0D" w:rsidP="00174C0D">
      <w:pPr>
        <w:pStyle w:val="BodyText"/>
        <w:spacing w:line="360" w:lineRule="auto"/>
        <w:ind w:right="38" w:firstLine="720"/>
        <w:rPr>
          <w:lang w:val="id-ID"/>
        </w:rPr>
      </w:pPr>
      <w:r>
        <w:rPr>
          <w:lang w:val="id-ID"/>
        </w:rPr>
        <w:t>Pertumbuhan dan hasil tanaman di pengaruhi oleh genetik dan lingkungan. Salah satu faktor lingkungan yang berperan terhadap pertumbuhan dan hasil tersebut adalah iklim, salah satu faktor iklim yang berpengaruh terhadap tanaman adalah ketinggian tempat dari permukaan laut. Menurut Chanber, (1976), ketinggian tempat mengakibatkan perbedaan temperatur,radiasi matahari,angin dan</w:t>
      </w:r>
      <w:r>
        <w:rPr>
          <w:spacing w:val="-10"/>
          <w:lang w:val="id-ID"/>
        </w:rPr>
        <w:t xml:space="preserve"> </w:t>
      </w:r>
      <w:r>
        <w:rPr>
          <w:lang w:val="id-ID"/>
        </w:rPr>
        <w:t>kabut.</w:t>
      </w:r>
    </w:p>
    <w:p w:rsidR="00174C0D" w:rsidRDefault="00174C0D" w:rsidP="00174C0D">
      <w:pPr>
        <w:pStyle w:val="BodyText"/>
        <w:tabs>
          <w:tab w:val="left" w:pos="2024"/>
        </w:tabs>
        <w:spacing w:line="360" w:lineRule="auto"/>
        <w:ind w:right="38" w:firstLine="566"/>
        <w:rPr>
          <w:lang w:val="id-ID"/>
        </w:rPr>
      </w:pPr>
      <w:r>
        <w:rPr>
          <w:lang w:val="id-ID"/>
        </w:rPr>
        <w:t xml:space="preserve">Suatu kultivar yang akan dilepaskan selalu memiliki daya hasil tinggi, diharapkan juga memiliki stabilitas tinggi terhadap rentang lingkungan tertentu (subandi, 1981) suatu varietas dikatakan stabil jika koefisien regresi </w:t>
      </w:r>
      <w:r>
        <w:rPr>
          <w:position w:val="1"/>
          <w:lang w:val="id-ID"/>
        </w:rPr>
        <w:t>(b</w:t>
      </w:r>
      <w:r>
        <w:rPr>
          <w:sz w:val="13"/>
          <w:lang w:val="id-ID"/>
        </w:rPr>
        <w:t>1</w:t>
      </w:r>
      <w:r>
        <w:rPr>
          <w:position w:val="1"/>
          <w:lang w:val="id-ID"/>
        </w:rPr>
        <w:t>) sama dengan 1 dan simpangan regresi (Sd</w:t>
      </w:r>
      <w:r>
        <w:rPr>
          <w:sz w:val="13"/>
          <w:lang w:val="id-ID"/>
        </w:rPr>
        <w:t>1</w:t>
      </w:r>
      <w:r>
        <w:rPr>
          <w:position w:val="1"/>
          <w:lang w:val="id-ID"/>
        </w:rPr>
        <w:t xml:space="preserve">) mendekati nol (Cberhanr dan Russel, </w:t>
      </w:r>
      <w:r>
        <w:rPr>
          <w:lang w:val="id-ID"/>
        </w:rPr>
        <w:t>1966). Koefisien regresi 1 atau mendekati 1 memiliki makna bahwa penampilan karakter suatu genetik akan meningkat 1 unit dengan bertambahnya 1 indek lingkungan . Subandi,1981. Pusat penelitian tanaman Bogor. Berbagai inovasi teknologi telah dihasilkan Badan Litbang Pertanian di lahan pasang surut, diantaranya</w:t>
      </w:r>
      <w:r>
        <w:rPr>
          <w:lang w:val="id-ID"/>
        </w:rPr>
        <w:tab/>
        <w:t>peningkatan intensitas pertanaman (IP) dari satu kali menjadi dua kali merupakan salah satu strategi utama dalam upaya meningkatkan produksi padi lahan sawah pasang</w:t>
      </w:r>
      <w:r>
        <w:rPr>
          <w:spacing w:val="-2"/>
          <w:lang w:val="id-ID"/>
        </w:rPr>
        <w:t xml:space="preserve"> </w:t>
      </w:r>
      <w:r>
        <w:rPr>
          <w:lang w:val="id-ID"/>
        </w:rPr>
        <w:t>surut.</w:t>
      </w:r>
    </w:p>
    <w:p w:rsidR="00174C0D" w:rsidRDefault="00174C0D" w:rsidP="00174C0D">
      <w:pPr>
        <w:pStyle w:val="BodyText"/>
        <w:spacing w:line="360" w:lineRule="auto"/>
        <w:ind w:right="39" w:firstLine="720"/>
        <w:rPr>
          <w:lang w:val="id-ID"/>
        </w:rPr>
      </w:pPr>
      <w:r>
        <w:rPr>
          <w:lang w:val="id-ID"/>
        </w:rPr>
        <w:t>Percobaan adaptasi teknologi dirancang untuk menduga wilayah adaptasi dari suatu teknologi produksi baru, dimana adaptasi teknologi pada suatu lokasi dinyatakan dalam</w:t>
      </w:r>
    </w:p>
    <w:p w:rsidR="00174C0D" w:rsidRDefault="00174C0D" w:rsidP="00174C0D">
      <w:pPr>
        <w:pStyle w:val="BodyText"/>
        <w:spacing w:before="91" w:line="360" w:lineRule="auto"/>
        <w:ind w:right="185"/>
        <w:rPr>
          <w:lang w:val="id-ID"/>
        </w:rPr>
      </w:pPr>
      <w:r>
        <w:rPr>
          <w:lang w:val="id-ID"/>
        </w:rPr>
        <w:br w:type="column"/>
      </w:r>
      <w:r>
        <w:rPr>
          <w:lang w:val="id-ID"/>
        </w:rPr>
        <w:lastRenderedPageBreak/>
        <w:t xml:space="preserve">bentuk keunggulannya antar teknologi yang diuji serempak pada lokasi tersebut. Tujuan utama dari percobaan seperti itu adalah memberikan satu saran atau lebih tentang bentuk praktek baru yang merupakan  perbaikan atau dapat menggantikan praktek yang dilakukan petani sekarang ini (Gomez dan Gomez, 1995). Selanjutnya Gomez dan Gomez (1995) menyatakan bahwa dasar </w:t>
      </w:r>
      <w:r>
        <w:rPr>
          <w:spacing w:val="-3"/>
          <w:lang w:val="id-ID"/>
        </w:rPr>
        <w:t xml:space="preserve">utama </w:t>
      </w:r>
      <w:r>
        <w:rPr>
          <w:lang w:val="id-ID"/>
        </w:rPr>
        <w:t>dalam memilih lokasi pengujian adalah menunjukkan area geografis. Lokasi yang khusus untuk percobaan adaptasi teknologi dipilih yang menunjukkan area geografis atau wilayah lingkungan yang merupakan wilayah adaptasi teknologi yang diteliti.Percobaan teknologi adaptasi pada beberapa lokasi umumnya mempunyai gugus perlakuan yang sama dan menggunakan rancangan percobaan yang sama.</w:t>
      </w:r>
    </w:p>
    <w:p w:rsidR="00174C0D" w:rsidRDefault="00174C0D" w:rsidP="00174C0D">
      <w:pPr>
        <w:pStyle w:val="BodyText"/>
        <w:spacing w:before="1" w:line="360" w:lineRule="auto"/>
        <w:ind w:right="188" w:firstLine="720"/>
        <w:rPr>
          <w:lang w:val="id-ID"/>
        </w:rPr>
      </w:pPr>
      <w:r>
        <w:rPr>
          <w:lang w:val="id-ID"/>
        </w:rPr>
        <w:t>Permasalahan rendahnya produktivitas usahatani padi lahan pasang surut diduga berkaitan erat dengan persoalan efisiensi penggunaan input. Alokasi penggunaan input juga diduga masih belum optimal. Salah satu indikator dari efisiensi adalah jika sejumlah output tertentu dapat dihasilkan dengan menggunakan sejumlah kombinasi input yang lebih sedikit dan dengan kombinasi input-input tertentu dapat meminimumkan biaya produksi tanpa mengurangi output yang dihasilkan. Dengan biaya produksi yang minimum akan diperoleh harga output yang lebih kompetitif (Kurniawan, 2008). Tujuan Penelitian ini adalah memperoleh galur - galur padi tipe baru  spesifik lahan pasang surut yang bisa dikembangkan di Kabupaten</w:t>
      </w:r>
      <w:r>
        <w:rPr>
          <w:spacing w:val="-9"/>
          <w:lang w:val="id-ID"/>
        </w:rPr>
        <w:t xml:space="preserve"> </w:t>
      </w:r>
      <w:r>
        <w:rPr>
          <w:lang w:val="id-ID"/>
        </w:rPr>
        <w:t>Siak.</w:t>
      </w:r>
    </w:p>
    <w:p w:rsidR="00174C0D" w:rsidRDefault="00174C0D" w:rsidP="00174C0D">
      <w:pPr>
        <w:widowControl/>
        <w:autoSpaceDE/>
        <w:autoSpaceDN/>
        <w:spacing w:line="360" w:lineRule="auto"/>
        <w:rPr>
          <w:lang w:val="id-ID"/>
        </w:rPr>
        <w:sectPr w:rsidR="00174C0D">
          <w:pgSz w:w="11910" w:h="16840"/>
          <w:pgMar w:top="1420" w:right="1220" w:bottom="1180" w:left="1580" w:header="719" w:footer="984" w:gutter="0"/>
          <w:cols w:num="2" w:space="720" w:equalWidth="0">
            <w:col w:w="4418" w:space="124"/>
            <w:col w:w="4568"/>
          </w:cols>
        </w:sectPr>
      </w:pPr>
    </w:p>
    <w:p w:rsidR="00174C0D" w:rsidRDefault="00174C0D" w:rsidP="00174C0D">
      <w:pPr>
        <w:pStyle w:val="Heading1"/>
        <w:spacing w:before="99"/>
        <w:ind w:left="945"/>
        <w:rPr>
          <w:lang w:val="id-ID"/>
        </w:rPr>
      </w:pPr>
      <w:r>
        <w:rPr>
          <w:lang w:val="id-ID"/>
        </w:rPr>
        <w:lastRenderedPageBreak/>
        <w:t>METODE PENELITIAN</w:t>
      </w:r>
    </w:p>
    <w:p w:rsidR="00174C0D" w:rsidRDefault="00174C0D" w:rsidP="00174C0D">
      <w:pPr>
        <w:pStyle w:val="BodyText"/>
        <w:spacing w:before="1"/>
        <w:ind w:left="0"/>
        <w:jc w:val="left"/>
        <w:rPr>
          <w:b/>
          <w:sz w:val="31"/>
          <w:lang w:val="id-ID"/>
        </w:rPr>
      </w:pPr>
    </w:p>
    <w:p w:rsidR="00174C0D" w:rsidRDefault="00174C0D" w:rsidP="00174C0D">
      <w:pPr>
        <w:tabs>
          <w:tab w:val="left" w:pos="1813"/>
          <w:tab w:val="left" w:pos="3041"/>
        </w:tabs>
        <w:ind w:left="830"/>
        <w:rPr>
          <w:sz w:val="18"/>
          <w:lang w:val="id-ID"/>
        </w:rPr>
      </w:pPr>
      <w:r>
        <w:rPr>
          <w:sz w:val="18"/>
          <w:lang w:val="id-ID"/>
        </w:rPr>
        <w:t>Penelitian</w:t>
      </w:r>
      <w:r>
        <w:rPr>
          <w:sz w:val="18"/>
          <w:lang w:val="id-ID"/>
        </w:rPr>
        <w:tab/>
        <w:t>dilaksanakan</w:t>
      </w:r>
      <w:r>
        <w:rPr>
          <w:sz w:val="18"/>
          <w:lang w:val="id-ID"/>
        </w:rPr>
        <w:tab/>
        <w:t>Desa Tua</w:t>
      </w:r>
      <w:r>
        <w:rPr>
          <w:spacing w:val="55"/>
          <w:sz w:val="18"/>
          <w:lang w:val="id-ID"/>
        </w:rPr>
        <w:t xml:space="preserve"> </w:t>
      </w:r>
      <w:r>
        <w:rPr>
          <w:spacing w:val="-6"/>
          <w:sz w:val="18"/>
          <w:lang w:val="id-ID"/>
        </w:rPr>
        <w:t>Indra</w:t>
      </w:r>
    </w:p>
    <w:p w:rsidR="00174C0D" w:rsidRDefault="00174C0D" w:rsidP="00174C0D">
      <w:pPr>
        <w:pStyle w:val="BodyText"/>
        <w:spacing w:before="91"/>
        <w:ind w:left="1241" w:right="183" w:hanging="994"/>
        <w:rPr>
          <w:lang w:val="id-ID"/>
        </w:rPr>
      </w:pPr>
      <w:r>
        <w:rPr>
          <w:lang w:val="id-ID"/>
        </w:rPr>
        <w:br w:type="column"/>
      </w:r>
      <w:r>
        <w:rPr>
          <w:lang w:val="id-ID"/>
        </w:rPr>
        <w:lastRenderedPageBreak/>
        <w:t xml:space="preserve">Tabel 1: Tinggi Tanaman (cm),  Jumlah  Anakan (batang), Jumlah </w:t>
      </w:r>
      <w:r>
        <w:rPr>
          <w:spacing w:val="-4"/>
          <w:lang w:val="id-ID"/>
        </w:rPr>
        <w:t>Anakan</w:t>
      </w:r>
      <w:r>
        <w:rPr>
          <w:spacing w:val="54"/>
          <w:lang w:val="id-ID"/>
        </w:rPr>
        <w:t xml:space="preserve"> </w:t>
      </w:r>
      <w:r>
        <w:rPr>
          <w:lang w:val="id-ID"/>
        </w:rPr>
        <w:t>Produktif (batang) Galur-Galur Padi lahan Pasang</w:t>
      </w:r>
      <w:r>
        <w:rPr>
          <w:spacing w:val="-5"/>
          <w:lang w:val="id-ID"/>
        </w:rPr>
        <w:t xml:space="preserve"> </w:t>
      </w:r>
      <w:r>
        <w:rPr>
          <w:lang w:val="id-ID"/>
        </w:rPr>
        <w:t>Surut</w:t>
      </w:r>
    </w:p>
    <w:p w:rsidR="00174C0D" w:rsidRDefault="00174C0D" w:rsidP="00174C0D">
      <w:pPr>
        <w:widowControl/>
        <w:autoSpaceDE/>
        <w:autoSpaceDN/>
        <w:rPr>
          <w:lang w:val="id-ID"/>
        </w:rPr>
        <w:sectPr w:rsidR="00174C0D">
          <w:pgSz w:w="11910" w:h="16840"/>
          <w:pgMar w:top="1420" w:right="1220" w:bottom="1180" w:left="1580" w:header="719" w:footer="984" w:gutter="0"/>
          <w:cols w:num="2" w:space="720" w:equalWidth="0">
            <w:col w:w="4375" w:space="40"/>
            <w:col w:w="4695"/>
          </w:cols>
        </w:sectPr>
      </w:pPr>
    </w:p>
    <w:p w:rsidR="00174C0D" w:rsidRDefault="00174C0D" w:rsidP="00174C0D">
      <w:pPr>
        <w:tabs>
          <w:tab w:val="left" w:pos="9001"/>
        </w:tabs>
        <w:spacing w:line="360" w:lineRule="auto"/>
        <w:ind w:left="119" w:right="105"/>
        <w:jc w:val="both"/>
        <w:rPr>
          <w:sz w:val="18"/>
          <w:lang w:val="id-ID"/>
        </w:rPr>
      </w:pPr>
      <w:r>
        <w:rPr>
          <w:noProof/>
        </w:rPr>
        <w:lastRenderedPageBreak/>
        <mc:AlternateContent>
          <mc:Choice Requires="wps">
            <w:drawing>
              <wp:anchor distT="0" distB="0" distL="114300" distR="114300" simplePos="0" relativeHeight="251659264" behindDoc="0" locked="0" layoutInCell="1" allowOverlap="1">
                <wp:simplePos x="0" y="0"/>
                <wp:positionH relativeFrom="page">
                  <wp:posOffset>3963670</wp:posOffset>
                </wp:positionH>
                <wp:positionV relativeFrom="paragraph">
                  <wp:posOffset>160020</wp:posOffset>
                </wp:positionV>
                <wp:extent cx="2723515" cy="2515235"/>
                <wp:effectExtent l="1270" t="0" r="0"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3515" cy="2515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840"/>
                              <w:gridCol w:w="1095"/>
                              <w:gridCol w:w="1084"/>
                              <w:gridCol w:w="1268"/>
                            </w:tblGrid>
                            <w:tr w:rsidR="00174C0D">
                              <w:trPr>
                                <w:trHeight w:val="273"/>
                              </w:trPr>
                              <w:tc>
                                <w:tcPr>
                                  <w:tcW w:w="840" w:type="dxa"/>
                                  <w:hideMark/>
                                </w:tcPr>
                                <w:p w:rsidR="00174C0D" w:rsidRDefault="00174C0D">
                                  <w:pPr>
                                    <w:pStyle w:val="TableParagraph"/>
                                    <w:spacing w:before="2"/>
                                    <w:ind w:left="206"/>
                                    <w:rPr>
                                      <w:sz w:val="18"/>
                                      <w:lang w:val="id-ID"/>
                                    </w:rPr>
                                  </w:pPr>
                                  <w:r>
                                    <w:rPr>
                                      <w:sz w:val="18"/>
                                      <w:lang w:val="id-ID"/>
                                    </w:rPr>
                                    <w:t>Galur</w:t>
                                  </w:r>
                                </w:p>
                              </w:tc>
                              <w:tc>
                                <w:tcPr>
                                  <w:tcW w:w="1095" w:type="dxa"/>
                                  <w:tcBorders>
                                    <w:top w:val="nil"/>
                                    <w:left w:val="nil"/>
                                    <w:bottom w:val="single" w:sz="4" w:space="0" w:color="000000"/>
                                    <w:right w:val="nil"/>
                                  </w:tcBorders>
                                </w:tcPr>
                                <w:p w:rsidR="00174C0D" w:rsidRDefault="00174C0D">
                                  <w:pPr>
                                    <w:pStyle w:val="TableParagraph"/>
                                    <w:rPr>
                                      <w:rFonts w:ascii="Times New Roman"/>
                                      <w:sz w:val="18"/>
                                      <w:lang w:val="id-ID"/>
                                    </w:rPr>
                                  </w:pPr>
                                </w:p>
                              </w:tc>
                              <w:tc>
                                <w:tcPr>
                                  <w:tcW w:w="1084" w:type="dxa"/>
                                  <w:tcBorders>
                                    <w:top w:val="nil"/>
                                    <w:left w:val="nil"/>
                                    <w:bottom w:val="single" w:sz="4" w:space="0" w:color="000000"/>
                                    <w:right w:val="nil"/>
                                  </w:tcBorders>
                                  <w:hideMark/>
                                </w:tcPr>
                                <w:p w:rsidR="00174C0D" w:rsidRDefault="00174C0D">
                                  <w:pPr>
                                    <w:pStyle w:val="TableParagraph"/>
                                    <w:spacing w:before="2"/>
                                    <w:ind w:left="216"/>
                                    <w:rPr>
                                      <w:sz w:val="18"/>
                                      <w:lang w:val="id-ID"/>
                                    </w:rPr>
                                  </w:pPr>
                                  <w:r>
                                    <w:rPr>
                                      <w:sz w:val="18"/>
                                      <w:lang w:val="id-ID"/>
                                    </w:rPr>
                                    <w:t>Parameter</w:t>
                                  </w:r>
                                </w:p>
                              </w:tc>
                              <w:tc>
                                <w:tcPr>
                                  <w:tcW w:w="1268" w:type="dxa"/>
                                  <w:tcBorders>
                                    <w:top w:val="nil"/>
                                    <w:left w:val="nil"/>
                                    <w:bottom w:val="single" w:sz="4" w:space="0" w:color="000000"/>
                                    <w:right w:val="nil"/>
                                  </w:tcBorders>
                                </w:tcPr>
                                <w:p w:rsidR="00174C0D" w:rsidRDefault="00174C0D">
                                  <w:pPr>
                                    <w:pStyle w:val="TableParagraph"/>
                                    <w:rPr>
                                      <w:rFonts w:ascii="Times New Roman"/>
                                      <w:sz w:val="18"/>
                                      <w:lang w:val="id-ID"/>
                                    </w:rPr>
                                  </w:pPr>
                                </w:p>
                              </w:tc>
                            </w:tr>
                            <w:tr w:rsidR="00174C0D">
                              <w:trPr>
                                <w:trHeight w:val="465"/>
                              </w:trPr>
                              <w:tc>
                                <w:tcPr>
                                  <w:tcW w:w="1935" w:type="dxa"/>
                                  <w:gridSpan w:val="2"/>
                                  <w:hideMark/>
                                </w:tcPr>
                                <w:p w:rsidR="00174C0D" w:rsidRDefault="00174C0D">
                                  <w:pPr>
                                    <w:pStyle w:val="TableParagraph"/>
                                    <w:spacing w:line="215" w:lineRule="exact"/>
                                    <w:ind w:left="1109"/>
                                    <w:rPr>
                                      <w:sz w:val="18"/>
                                      <w:lang w:val="id-ID"/>
                                    </w:rPr>
                                  </w:pPr>
                                  <w:r>
                                    <w:rPr>
                                      <w:sz w:val="18"/>
                                      <w:lang w:val="id-ID"/>
                                    </w:rPr>
                                    <w:t>Tinggi</w:t>
                                  </w:r>
                                </w:p>
                                <w:p w:rsidR="00174C0D" w:rsidRDefault="00174C0D">
                                  <w:pPr>
                                    <w:pStyle w:val="TableParagraph"/>
                                    <w:tabs>
                                      <w:tab w:val="left" w:pos="984"/>
                                      <w:tab w:val="left" w:pos="2146"/>
                                    </w:tabs>
                                    <w:spacing w:before="3"/>
                                    <w:ind w:right="-216"/>
                                    <w:rPr>
                                      <w:sz w:val="18"/>
                                      <w:lang w:val="id-ID"/>
                                    </w:rPr>
                                  </w:pPr>
                                  <w:r>
                                    <w:rPr>
                                      <w:w w:val="101"/>
                                      <w:sz w:val="18"/>
                                      <w:u w:val="single"/>
                                      <w:lang w:val="id-ID"/>
                                    </w:rPr>
                                    <w:t xml:space="preserve"> </w:t>
                                  </w:r>
                                  <w:r>
                                    <w:rPr>
                                      <w:sz w:val="18"/>
                                      <w:u w:val="single"/>
                                      <w:lang w:val="id-ID"/>
                                    </w:rPr>
                                    <w:tab/>
                                    <w:t>Tanaman</w:t>
                                  </w:r>
                                  <w:r>
                                    <w:rPr>
                                      <w:sz w:val="18"/>
                                      <w:u w:val="single"/>
                                      <w:lang w:val="id-ID"/>
                                    </w:rPr>
                                    <w:tab/>
                                  </w:r>
                                </w:p>
                              </w:tc>
                              <w:tc>
                                <w:tcPr>
                                  <w:tcW w:w="1084" w:type="dxa"/>
                                  <w:tcBorders>
                                    <w:top w:val="single" w:sz="4" w:space="0" w:color="000000"/>
                                    <w:left w:val="nil"/>
                                    <w:bottom w:val="nil"/>
                                    <w:right w:val="nil"/>
                                  </w:tcBorders>
                                  <w:hideMark/>
                                </w:tcPr>
                                <w:p w:rsidR="00174C0D" w:rsidRDefault="00174C0D">
                                  <w:pPr>
                                    <w:pStyle w:val="TableParagraph"/>
                                    <w:tabs>
                                      <w:tab w:val="left" w:pos="1359"/>
                                    </w:tabs>
                                    <w:spacing w:line="242" w:lineRule="auto"/>
                                    <w:ind w:left="211" w:right="-288" w:firstLine="9"/>
                                    <w:rPr>
                                      <w:sz w:val="18"/>
                                      <w:lang w:val="id-ID"/>
                                    </w:rPr>
                                  </w:pPr>
                                  <w:r>
                                    <w:rPr>
                                      <w:sz w:val="18"/>
                                      <w:lang w:val="id-ID"/>
                                    </w:rPr>
                                    <w:t xml:space="preserve">Jumlah </w:t>
                                  </w:r>
                                  <w:r>
                                    <w:rPr>
                                      <w:sz w:val="18"/>
                                      <w:u w:val="single"/>
                                      <w:lang w:val="id-ID"/>
                                    </w:rPr>
                                    <w:t>Anakan</w:t>
                                  </w:r>
                                  <w:r>
                                    <w:rPr>
                                      <w:sz w:val="18"/>
                                      <w:u w:val="single"/>
                                      <w:lang w:val="id-ID"/>
                                    </w:rPr>
                                    <w:tab/>
                                  </w:r>
                                </w:p>
                              </w:tc>
                              <w:tc>
                                <w:tcPr>
                                  <w:tcW w:w="1268" w:type="dxa"/>
                                  <w:tcBorders>
                                    <w:top w:val="single" w:sz="4" w:space="0" w:color="000000"/>
                                    <w:left w:val="nil"/>
                                    <w:bottom w:val="nil"/>
                                    <w:right w:val="nil"/>
                                  </w:tcBorders>
                                  <w:hideMark/>
                                </w:tcPr>
                                <w:p w:rsidR="00174C0D" w:rsidRDefault="00174C0D">
                                  <w:pPr>
                                    <w:pStyle w:val="TableParagraph"/>
                                    <w:tabs>
                                      <w:tab w:val="left" w:pos="1269"/>
                                    </w:tabs>
                                    <w:spacing w:line="242" w:lineRule="auto"/>
                                    <w:ind w:left="275" w:right="-15" w:firstLine="57"/>
                                    <w:rPr>
                                      <w:sz w:val="18"/>
                                      <w:lang w:val="id-ID"/>
                                    </w:rPr>
                                  </w:pPr>
                                  <w:r>
                                    <w:rPr>
                                      <w:sz w:val="18"/>
                                      <w:lang w:val="id-ID"/>
                                    </w:rPr>
                                    <w:t xml:space="preserve">Anakan </w:t>
                                  </w:r>
                                  <w:r>
                                    <w:rPr>
                                      <w:sz w:val="18"/>
                                      <w:u w:val="single"/>
                                      <w:lang w:val="id-ID"/>
                                    </w:rPr>
                                    <w:t>Produktif</w:t>
                                  </w:r>
                                  <w:r>
                                    <w:rPr>
                                      <w:sz w:val="18"/>
                                      <w:u w:val="single"/>
                                      <w:lang w:val="id-ID"/>
                                    </w:rPr>
                                    <w:tab/>
                                  </w:r>
                                </w:p>
                              </w:tc>
                            </w:tr>
                            <w:tr w:rsidR="00174C0D">
                              <w:trPr>
                                <w:trHeight w:val="275"/>
                              </w:trPr>
                              <w:tc>
                                <w:tcPr>
                                  <w:tcW w:w="840" w:type="dxa"/>
                                  <w:hideMark/>
                                </w:tcPr>
                                <w:p w:rsidR="00174C0D" w:rsidRDefault="00174C0D">
                                  <w:pPr>
                                    <w:pStyle w:val="TableParagraph"/>
                                    <w:spacing w:before="31"/>
                                    <w:ind w:left="288" w:right="292"/>
                                    <w:jc w:val="center"/>
                                    <w:rPr>
                                      <w:sz w:val="18"/>
                                      <w:lang w:val="id-ID"/>
                                    </w:rPr>
                                  </w:pPr>
                                  <w:r>
                                    <w:rPr>
                                      <w:sz w:val="18"/>
                                      <w:lang w:val="id-ID"/>
                                    </w:rPr>
                                    <w:t>G1</w:t>
                                  </w:r>
                                </w:p>
                              </w:tc>
                              <w:tc>
                                <w:tcPr>
                                  <w:tcW w:w="1095" w:type="dxa"/>
                                  <w:hideMark/>
                                </w:tcPr>
                                <w:p w:rsidR="00174C0D" w:rsidRDefault="00174C0D">
                                  <w:pPr>
                                    <w:pStyle w:val="TableParagraph"/>
                                    <w:spacing w:before="31"/>
                                    <w:ind w:left="240"/>
                                    <w:rPr>
                                      <w:sz w:val="18"/>
                                      <w:lang w:val="id-ID"/>
                                    </w:rPr>
                                  </w:pPr>
                                  <w:r>
                                    <w:rPr>
                                      <w:sz w:val="18"/>
                                      <w:lang w:val="id-ID"/>
                                    </w:rPr>
                                    <w:t>112.01</w:t>
                                  </w:r>
                                </w:p>
                              </w:tc>
                              <w:tc>
                                <w:tcPr>
                                  <w:tcW w:w="1084" w:type="dxa"/>
                                  <w:hideMark/>
                                </w:tcPr>
                                <w:p w:rsidR="00174C0D" w:rsidRDefault="00174C0D">
                                  <w:pPr>
                                    <w:pStyle w:val="TableParagraph"/>
                                    <w:spacing w:before="31"/>
                                    <w:ind w:left="254"/>
                                    <w:rPr>
                                      <w:sz w:val="18"/>
                                      <w:lang w:val="id-ID"/>
                                    </w:rPr>
                                  </w:pPr>
                                  <w:r>
                                    <w:rPr>
                                      <w:sz w:val="18"/>
                                      <w:lang w:val="id-ID"/>
                                    </w:rPr>
                                    <w:t>8.33 b</w:t>
                                  </w:r>
                                </w:p>
                              </w:tc>
                              <w:tc>
                                <w:tcPr>
                                  <w:tcW w:w="1268" w:type="dxa"/>
                                  <w:hideMark/>
                                </w:tcPr>
                                <w:p w:rsidR="00174C0D" w:rsidRDefault="00174C0D">
                                  <w:pPr>
                                    <w:pStyle w:val="TableParagraph"/>
                                    <w:spacing w:before="31"/>
                                    <w:ind w:left="452"/>
                                    <w:rPr>
                                      <w:sz w:val="18"/>
                                      <w:lang w:val="id-ID"/>
                                    </w:rPr>
                                  </w:pPr>
                                  <w:r>
                                    <w:rPr>
                                      <w:sz w:val="18"/>
                                      <w:lang w:val="id-ID"/>
                                    </w:rPr>
                                    <w:t>5.00</w:t>
                                  </w:r>
                                </w:p>
                              </w:tc>
                            </w:tr>
                            <w:tr w:rsidR="00174C0D">
                              <w:trPr>
                                <w:trHeight w:val="273"/>
                              </w:trPr>
                              <w:tc>
                                <w:tcPr>
                                  <w:tcW w:w="840" w:type="dxa"/>
                                  <w:hideMark/>
                                </w:tcPr>
                                <w:p w:rsidR="00174C0D" w:rsidRDefault="00174C0D">
                                  <w:pPr>
                                    <w:pStyle w:val="TableParagraph"/>
                                    <w:spacing w:before="29"/>
                                    <w:ind w:left="288" w:right="292"/>
                                    <w:jc w:val="center"/>
                                    <w:rPr>
                                      <w:sz w:val="18"/>
                                      <w:lang w:val="id-ID"/>
                                    </w:rPr>
                                  </w:pPr>
                                  <w:r>
                                    <w:rPr>
                                      <w:sz w:val="18"/>
                                      <w:lang w:val="id-ID"/>
                                    </w:rPr>
                                    <w:t>G3</w:t>
                                  </w:r>
                                </w:p>
                              </w:tc>
                              <w:tc>
                                <w:tcPr>
                                  <w:tcW w:w="1095" w:type="dxa"/>
                                  <w:hideMark/>
                                </w:tcPr>
                                <w:p w:rsidR="00174C0D" w:rsidRDefault="00174C0D">
                                  <w:pPr>
                                    <w:pStyle w:val="TableParagraph"/>
                                    <w:spacing w:before="29"/>
                                    <w:ind w:left="240"/>
                                    <w:rPr>
                                      <w:sz w:val="18"/>
                                      <w:lang w:val="id-ID"/>
                                    </w:rPr>
                                  </w:pPr>
                                  <w:r>
                                    <w:rPr>
                                      <w:sz w:val="18"/>
                                      <w:lang w:val="id-ID"/>
                                    </w:rPr>
                                    <w:t>110.10</w:t>
                                  </w:r>
                                </w:p>
                              </w:tc>
                              <w:tc>
                                <w:tcPr>
                                  <w:tcW w:w="1084" w:type="dxa"/>
                                  <w:hideMark/>
                                </w:tcPr>
                                <w:p w:rsidR="00174C0D" w:rsidRDefault="00174C0D">
                                  <w:pPr>
                                    <w:pStyle w:val="TableParagraph"/>
                                    <w:spacing w:before="29"/>
                                    <w:ind w:left="254"/>
                                    <w:rPr>
                                      <w:sz w:val="18"/>
                                      <w:lang w:val="id-ID"/>
                                    </w:rPr>
                                  </w:pPr>
                                  <w:r>
                                    <w:rPr>
                                      <w:sz w:val="18"/>
                                      <w:lang w:val="id-ID"/>
                                    </w:rPr>
                                    <w:t>7.33 b</w:t>
                                  </w:r>
                                </w:p>
                              </w:tc>
                              <w:tc>
                                <w:tcPr>
                                  <w:tcW w:w="1268" w:type="dxa"/>
                                  <w:hideMark/>
                                </w:tcPr>
                                <w:p w:rsidR="00174C0D" w:rsidRDefault="00174C0D">
                                  <w:pPr>
                                    <w:pStyle w:val="TableParagraph"/>
                                    <w:spacing w:before="29"/>
                                    <w:ind w:left="452"/>
                                    <w:rPr>
                                      <w:sz w:val="18"/>
                                      <w:lang w:val="id-ID"/>
                                    </w:rPr>
                                  </w:pPr>
                                  <w:r>
                                    <w:rPr>
                                      <w:sz w:val="18"/>
                                      <w:lang w:val="id-ID"/>
                                    </w:rPr>
                                    <w:t>6.67</w:t>
                                  </w:r>
                                </w:p>
                              </w:tc>
                            </w:tr>
                            <w:tr w:rsidR="00174C0D">
                              <w:trPr>
                                <w:trHeight w:val="271"/>
                              </w:trPr>
                              <w:tc>
                                <w:tcPr>
                                  <w:tcW w:w="840" w:type="dxa"/>
                                  <w:hideMark/>
                                </w:tcPr>
                                <w:p w:rsidR="00174C0D" w:rsidRDefault="00174C0D">
                                  <w:pPr>
                                    <w:pStyle w:val="TableParagraph"/>
                                    <w:spacing w:before="29"/>
                                    <w:ind w:left="288" w:right="292"/>
                                    <w:jc w:val="center"/>
                                    <w:rPr>
                                      <w:sz w:val="18"/>
                                      <w:lang w:val="id-ID"/>
                                    </w:rPr>
                                  </w:pPr>
                                  <w:r>
                                    <w:rPr>
                                      <w:sz w:val="18"/>
                                      <w:lang w:val="id-ID"/>
                                    </w:rPr>
                                    <w:t>G4</w:t>
                                  </w:r>
                                </w:p>
                              </w:tc>
                              <w:tc>
                                <w:tcPr>
                                  <w:tcW w:w="1095" w:type="dxa"/>
                                  <w:hideMark/>
                                </w:tcPr>
                                <w:p w:rsidR="00174C0D" w:rsidRDefault="00174C0D">
                                  <w:pPr>
                                    <w:pStyle w:val="TableParagraph"/>
                                    <w:spacing w:before="29"/>
                                    <w:ind w:left="240"/>
                                    <w:rPr>
                                      <w:sz w:val="18"/>
                                      <w:lang w:val="id-ID"/>
                                    </w:rPr>
                                  </w:pPr>
                                  <w:r>
                                    <w:rPr>
                                      <w:sz w:val="18"/>
                                      <w:lang w:val="id-ID"/>
                                    </w:rPr>
                                    <w:t>112.45</w:t>
                                  </w:r>
                                </w:p>
                              </w:tc>
                              <w:tc>
                                <w:tcPr>
                                  <w:tcW w:w="1084" w:type="dxa"/>
                                  <w:hideMark/>
                                </w:tcPr>
                                <w:p w:rsidR="00174C0D" w:rsidRDefault="00174C0D">
                                  <w:pPr>
                                    <w:pStyle w:val="TableParagraph"/>
                                    <w:spacing w:before="29"/>
                                    <w:ind w:left="254"/>
                                    <w:rPr>
                                      <w:sz w:val="18"/>
                                      <w:lang w:val="id-ID"/>
                                    </w:rPr>
                                  </w:pPr>
                                  <w:r>
                                    <w:rPr>
                                      <w:sz w:val="18"/>
                                      <w:lang w:val="id-ID"/>
                                    </w:rPr>
                                    <w:t>8.67 b</w:t>
                                  </w:r>
                                </w:p>
                              </w:tc>
                              <w:tc>
                                <w:tcPr>
                                  <w:tcW w:w="1268" w:type="dxa"/>
                                  <w:hideMark/>
                                </w:tcPr>
                                <w:p w:rsidR="00174C0D" w:rsidRDefault="00174C0D">
                                  <w:pPr>
                                    <w:pStyle w:val="TableParagraph"/>
                                    <w:spacing w:before="29"/>
                                    <w:ind w:left="452"/>
                                    <w:rPr>
                                      <w:sz w:val="18"/>
                                      <w:lang w:val="id-ID"/>
                                    </w:rPr>
                                  </w:pPr>
                                  <w:r>
                                    <w:rPr>
                                      <w:sz w:val="18"/>
                                      <w:lang w:val="id-ID"/>
                                    </w:rPr>
                                    <w:t>8.00</w:t>
                                  </w:r>
                                </w:p>
                              </w:tc>
                            </w:tr>
                            <w:tr w:rsidR="00174C0D">
                              <w:trPr>
                                <w:trHeight w:val="271"/>
                              </w:trPr>
                              <w:tc>
                                <w:tcPr>
                                  <w:tcW w:w="840" w:type="dxa"/>
                                  <w:hideMark/>
                                </w:tcPr>
                                <w:p w:rsidR="00174C0D" w:rsidRDefault="00174C0D">
                                  <w:pPr>
                                    <w:pStyle w:val="TableParagraph"/>
                                    <w:spacing w:before="26"/>
                                    <w:ind w:left="288" w:right="292"/>
                                    <w:jc w:val="center"/>
                                    <w:rPr>
                                      <w:sz w:val="18"/>
                                      <w:lang w:val="id-ID"/>
                                    </w:rPr>
                                  </w:pPr>
                                  <w:r>
                                    <w:rPr>
                                      <w:sz w:val="18"/>
                                      <w:lang w:val="id-ID"/>
                                    </w:rPr>
                                    <w:t>G6</w:t>
                                  </w:r>
                                </w:p>
                              </w:tc>
                              <w:tc>
                                <w:tcPr>
                                  <w:tcW w:w="1095" w:type="dxa"/>
                                  <w:hideMark/>
                                </w:tcPr>
                                <w:p w:rsidR="00174C0D" w:rsidRDefault="00174C0D">
                                  <w:pPr>
                                    <w:pStyle w:val="TableParagraph"/>
                                    <w:spacing w:before="26"/>
                                    <w:ind w:left="240"/>
                                    <w:rPr>
                                      <w:sz w:val="18"/>
                                      <w:lang w:val="id-ID"/>
                                    </w:rPr>
                                  </w:pPr>
                                  <w:r>
                                    <w:rPr>
                                      <w:sz w:val="18"/>
                                      <w:lang w:val="id-ID"/>
                                    </w:rPr>
                                    <w:t>115.31</w:t>
                                  </w:r>
                                </w:p>
                              </w:tc>
                              <w:tc>
                                <w:tcPr>
                                  <w:tcW w:w="1084" w:type="dxa"/>
                                  <w:hideMark/>
                                </w:tcPr>
                                <w:p w:rsidR="00174C0D" w:rsidRDefault="00174C0D">
                                  <w:pPr>
                                    <w:pStyle w:val="TableParagraph"/>
                                    <w:spacing w:before="26"/>
                                    <w:ind w:left="226"/>
                                    <w:rPr>
                                      <w:sz w:val="18"/>
                                      <w:lang w:val="id-ID"/>
                                    </w:rPr>
                                  </w:pPr>
                                  <w:r>
                                    <w:rPr>
                                      <w:sz w:val="18"/>
                                      <w:lang w:val="id-ID"/>
                                    </w:rPr>
                                    <w:t>8.00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ind w:left="452"/>
                                    <w:rPr>
                                      <w:sz w:val="18"/>
                                      <w:lang w:val="id-ID"/>
                                    </w:rPr>
                                  </w:pPr>
                                  <w:r>
                                    <w:rPr>
                                      <w:sz w:val="18"/>
                                      <w:lang w:val="id-ID"/>
                                    </w:rPr>
                                    <w:t>7.33</w:t>
                                  </w:r>
                                </w:p>
                              </w:tc>
                            </w:tr>
                            <w:tr w:rsidR="00174C0D">
                              <w:trPr>
                                <w:trHeight w:val="273"/>
                              </w:trPr>
                              <w:tc>
                                <w:tcPr>
                                  <w:tcW w:w="840" w:type="dxa"/>
                                  <w:hideMark/>
                                </w:tcPr>
                                <w:p w:rsidR="00174C0D" w:rsidRDefault="00174C0D">
                                  <w:pPr>
                                    <w:pStyle w:val="TableParagraph"/>
                                    <w:spacing w:before="29"/>
                                    <w:ind w:left="288" w:right="292"/>
                                    <w:jc w:val="center"/>
                                    <w:rPr>
                                      <w:sz w:val="18"/>
                                      <w:lang w:val="id-ID"/>
                                    </w:rPr>
                                  </w:pPr>
                                  <w:r>
                                    <w:rPr>
                                      <w:sz w:val="18"/>
                                      <w:lang w:val="id-ID"/>
                                    </w:rPr>
                                    <w:t>G7</w:t>
                                  </w:r>
                                </w:p>
                              </w:tc>
                              <w:tc>
                                <w:tcPr>
                                  <w:tcW w:w="1095" w:type="dxa"/>
                                  <w:hideMark/>
                                </w:tcPr>
                                <w:p w:rsidR="00174C0D" w:rsidRDefault="00174C0D">
                                  <w:pPr>
                                    <w:pStyle w:val="TableParagraph"/>
                                    <w:spacing w:before="29"/>
                                    <w:ind w:left="240"/>
                                    <w:rPr>
                                      <w:sz w:val="18"/>
                                      <w:lang w:val="id-ID"/>
                                    </w:rPr>
                                  </w:pPr>
                                  <w:r>
                                    <w:rPr>
                                      <w:sz w:val="18"/>
                                      <w:lang w:val="id-ID"/>
                                    </w:rPr>
                                    <w:t>119.12</w:t>
                                  </w:r>
                                </w:p>
                              </w:tc>
                              <w:tc>
                                <w:tcPr>
                                  <w:tcW w:w="1084" w:type="dxa"/>
                                  <w:hideMark/>
                                </w:tcPr>
                                <w:p w:rsidR="00174C0D" w:rsidRDefault="00174C0D">
                                  <w:pPr>
                                    <w:pStyle w:val="TableParagraph"/>
                                    <w:spacing w:before="29"/>
                                    <w:ind w:left="226"/>
                                    <w:rPr>
                                      <w:sz w:val="18"/>
                                      <w:lang w:val="id-ID"/>
                                    </w:rPr>
                                  </w:pPr>
                                  <w:r>
                                    <w:rPr>
                                      <w:sz w:val="18"/>
                                      <w:lang w:val="id-ID"/>
                                    </w:rPr>
                                    <w:t>8.00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52"/>
                                    <w:rPr>
                                      <w:sz w:val="18"/>
                                      <w:lang w:val="id-ID"/>
                                    </w:rPr>
                                  </w:pPr>
                                  <w:r>
                                    <w:rPr>
                                      <w:sz w:val="18"/>
                                      <w:lang w:val="id-ID"/>
                                    </w:rPr>
                                    <w:t>7.00</w:t>
                                  </w:r>
                                </w:p>
                              </w:tc>
                            </w:tr>
                            <w:tr w:rsidR="00174C0D">
                              <w:trPr>
                                <w:trHeight w:val="271"/>
                              </w:trPr>
                              <w:tc>
                                <w:tcPr>
                                  <w:tcW w:w="840" w:type="dxa"/>
                                  <w:hideMark/>
                                </w:tcPr>
                                <w:p w:rsidR="00174C0D" w:rsidRDefault="00174C0D">
                                  <w:pPr>
                                    <w:pStyle w:val="TableParagraph"/>
                                    <w:spacing w:before="29"/>
                                    <w:ind w:left="288" w:right="292"/>
                                    <w:jc w:val="center"/>
                                    <w:rPr>
                                      <w:sz w:val="18"/>
                                      <w:lang w:val="id-ID"/>
                                    </w:rPr>
                                  </w:pPr>
                                  <w:r>
                                    <w:rPr>
                                      <w:sz w:val="18"/>
                                      <w:lang w:val="id-ID"/>
                                    </w:rPr>
                                    <w:t>G8</w:t>
                                  </w:r>
                                </w:p>
                              </w:tc>
                              <w:tc>
                                <w:tcPr>
                                  <w:tcW w:w="1095" w:type="dxa"/>
                                  <w:hideMark/>
                                </w:tcPr>
                                <w:p w:rsidR="00174C0D" w:rsidRDefault="00174C0D">
                                  <w:pPr>
                                    <w:pStyle w:val="TableParagraph"/>
                                    <w:spacing w:before="29"/>
                                    <w:ind w:left="240"/>
                                    <w:rPr>
                                      <w:sz w:val="18"/>
                                      <w:lang w:val="id-ID"/>
                                    </w:rPr>
                                  </w:pPr>
                                  <w:r>
                                    <w:rPr>
                                      <w:sz w:val="18"/>
                                      <w:lang w:val="id-ID"/>
                                    </w:rPr>
                                    <w:t>109.76</w:t>
                                  </w:r>
                                </w:p>
                              </w:tc>
                              <w:tc>
                                <w:tcPr>
                                  <w:tcW w:w="1084" w:type="dxa"/>
                                  <w:hideMark/>
                                </w:tcPr>
                                <w:p w:rsidR="00174C0D" w:rsidRDefault="00174C0D">
                                  <w:pPr>
                                    <w:pStyle w:val="TableParagraph"/>
                                    <w:spacing w:before="29"/>
                                    <w:ind w:left="226"/>
                                    <w:rPr>
                                      <w:sz w:val="18"/>
                                      <w:lang w:val="id-ID"/>
                                    </w:rPr>
                                  </w:pPr>
                                  <w:r>
                                    <w:rPr>
                                      <w:sz w:val="18"/>
                                      <w:lang w:val="id-ID"/>
                                    </w:rPr>
                                    <w:t>7.00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52"/>
                                    <w:rPr>
                                      <w:sz w:val="18"/>
                                      <w:lang w:val="id-ID"/>
                                    </w:rPr>
                                  </w:pPr>
                                  <w:r>
                                    <w:rPr>
                                      <w:sz w:val="18"/>
                                      <w:lang w:val="id-ID"/>
                                    </w:rPr>
                                    <w:t>6.67</w:t>
                                  </w:r>
                                </w:p>
                              </w:tc>
                            </w:tr>
                            <w:tr w:rsidR="00174C0D">
                              <w:trPr>
                                <w:trHeight w:val="271"/>
                              </w:trPr>
                              <w:tc>
                                <w:tcPr>
                                  <w:tcW w:w="840" w:type="dxa"/>
                                  <w:hideMark/>
                                </w:tcPr>
                                <w:p w:rsidR="00174C0D" w:rsidRDefault="00174C0D">
                                  <w:pPr>
                                    <w:pStyle w:val="TableParagraph"/>
                                    <w:spacing w:before="26"/>
                                    <w:ind w:left="288"/>
                                    <w:rPr>
                                      <w:sz w:val="18"/>
                                      <w:lang w:val="id-ID"/>
                                    </w:rPr>
                                  </w:pPr>
                                  <w:r>
                                    <w:rPr>
                                      <w:sz w:val="18"/>
                                      <w:lang w:val="id-ID"/>
                                    </w:rPr>
                                    <w:t>G17</w:t>
                                  </w:r>
                                </w:p>
                              </w:tc>
                              <w:tc>
                                <w:tcPr>
                                  <w:tcW w:w="1095" w:type="dxa"/>
                                  <w:hideMark/>
                                </w:tcPr>
                                <w:p w:rsidR="00174C0D" w:rsidRDefault="00174C0D">
                                  <w:pPr>
                                    <w:pStyle w:val="TableParagraph"/>
                                    <w:spacing w:before="26"/>
                                    <w:ind w:left="240"/>
                                    <w:rPr>
                                      <w:sz w:val="18"/>
                                      <w:lang w:val="id-ID"/>
                                    </w:rPr>
                                  </w:pPr>
                                  <w:r>
                                    <w:rPr>
                                      <w:sz w:val="18"/>
                                      <w:lang w:val="id-ID"/>
                                    </w:rPr>
                                    <w:t>112.98</w:t>
                                  </w:r>
                                </w:p>
                              </w:tc>
                              <w:tc>
                                <w:tcPr>
                                  <w:tcW w:w="1084" w:type="dxa"/>
                                  <w:hideMark/>
                                </w:tcPr>
                                <w:p w:rsidR="00174C0D" w:rsidRDefault="00174C0D">
                                  <w:pPr>
                                    <w:pStyle w:val="TableParagraph"/>
                                    <w:spacing w:before="26"/>
                                    <w:ind w:left="226"/>
                                    <w:rPr>
                                      <w:sz w:val="18"/>
                                      <w:lang w:val="id-ID"/>
                                    </w:rPr>
                                  </w:pPr>
                                  <w:r>
                                    <w:rPr>
                                      <w:sz w:val="18"/>
                                      <w:lang w:val="id-ID"/>
                                    </w:rPr>
                                    <w:t>8.67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ind w:left="452"/>
                                    <w:rPr>
                                      <w:sz w:val="18"/>
                                      <w:lang w:val="id-ID"/>
                                    </w:rPr>
                                  </w:pPr>
                                  <w:r>
                                    <w:rPr>
                                      <w:sz w:val="18"/>
                                      <w:lang w:val="id-ID"/>
                                    </w:rPr>
                                    <w:t>7.67</w:t>
                                  </w:r>
                                </w:p>
                              </w:tc>
                            </w:tr>
                            <w:tr w:rsidR="00174C0D">
                              <w:trPr>
                                <w:trHeight w:val="273"/>
                              </w:trPr>
                              <w:tc>
                                <w:tcPr>
                                  <w:tcW w:w="840" w:type="dxa"/>
                                  <w:hideMark/>
                                </w:tcPr>
                                <w:p w:rsidR="00174C0D" w:rsidRDefault="00174C0D">
                                  <w:pPr>
                                    <w:pStyle w:val="TableParagraph"/>
                                    <w:spacing w:before="29"/>
                                    <w:ind w:left="288"/>
                                    <w:rPr>
                                      <w:sz w:val="18"/>
                                      <w:lang w:val="id-ID"/>
                                    </w:rPr>
                                  </w:pPr>
                                  <w:r>
                                    <w:rPr>
                                      <w:sz w:val="18"/>
                                      <w:lang w:val="id-ID"/>
                                    </w:rPr>
                                    <w:t>G20</w:t>
                                  </w:r>
                                </w:p>
                              </w:tc>
                              <w:tc>
                                <w:tcPr>
                                  <w:tcW w:w="1095" w:type="dxa"/>
                                  <w:hideMark/>
                                </w:tcPr>
                                <w:p w:rsidR="00174C0D" w:rsidRDefault="00174C0D">
                                  <w:pPr>
                                    <w:pStyle w:val="TableParagraph"/>
                                    <w:spacing w:before="29"/>
                                    <w:ind w:left="240"/>
                                    <w:rPr>
                                      <w:sz w:val="18"/>
                                      <w:lang w:val="id-ID"/>
                                    </w:rPr>
                                  </w:pPr>
                                  <w:r>
                                    <w:rPr>
                                      <w:sz w:val="18"/>
                                      <w:lang w:val="id-ID"/>
                                    </w:rPr>
                                    <w:t>115.33</w:t>
                                  </w:r>
                                </w:p>
                              </w:tc>
                              <w:tc>
                                <w:tcPr>
                                  <w:tcW w:w="1084" w:type="dxa"/>
                                  <w:hideMark/>
                                </w:tcPr>
                                <w:p w:rsidR="00174C0D" w:rsidRDefault="00174C0D">
                                  <w:pPr>
                                    <w:pStyle w:val="TableParagraph"/>
                                    <w:spacing w:before="29"/>
                                    <w:ind w:left="226"/>
                                    <w:rPr>
                                      <w:sz w:val="18"/>
                                      <w:lang w:val="id-ID"/>
                                    </w:rPr>
                                  </w:pPr>
                                  <w:r>
                                    <w:rPr>
                                      <w:sz w:val="18"/>
                                      <w:lang w:val="id-ID"/>
                                    </w:rPr>
                                    <w:t>7.67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81"/>
                                    <w:rPr>
                                      <w:sz w:val="18"/>
                                      <w:lang w:val="id-ID"/>
                                    </w:rPr>
                                  </w:pPr>
                                  <w:r>
                                    <w:rPr>
                                      <w:sz w:val="18"/>
                                      <w:lang w:val="id-ID"/>
                                    </w:rPr>
                                    <w:t>9.00</w:t>
                                  </w:r>
                                </w:p>
                              </w:tc>
                            </w:tr>
                            <w:tr w:rsidR="00174C0D">
                              <w:trPr>
                                <w:trHeight w:val="271"/>
                              </w:trPr>
                              <w:tc>
                                <w:tcPr>
                                  <w:tcW w:w="840" w:type="dxa"/>
                                  <w:hideMark/>
                                </w:tcPr>
                                <w:p w:rsidR="00174C0D" w:rsidRDefault="00174C0D">
                                  <w:pPr>
                                    <w:pStyle w:val="TableParagraph"/>
                                    <w:spacing w:before="29"/>
                                    <w:ind w:left="288"/>
                                    <w:rPr>
                                      <w:sz w:val="18"/>
                                      <w:lang w:val="id-ID"/>
                                    </w:rPr>
                                  </w:pPr>
                                  <w:r>
                                    <w:rPr>
                                      <w:sz w:val="18"/>
                                      <w:lang w:val="id-ID"/>
                                    </w:rPr>
                                    <w:t>G23</w:t>
                                  </w:r>
                                </w:p>
                              </w:tc>
                              <w:tc>
                                <w:tcPr>
                                  <w:tcW w:w="1095" w:type="dxa"/>
                                  <w:hideMark/>
                                </w:tcPr>
                                <w:p w:rsidR="00174C0D" w:rsidRDefault="00174C0D">
                                  <w:pPr>
                                    <w:pStyle w:val="TableParagraph"/>
                                    <w:spacing w:before="29"/>
                                    <w:ind w:left="240"/>
                                    <w:rPr>
                                      <w:sz w:val="18"/>
                                      <w:lang w:val="id-ID"/>
                                    </w:rPr>
                                  </w:pPr>
                                  <w:r>
                                    <w:rPr>
                                      <w:sz w:val="18"/>
                                      <w:lang w:val="id-ID"/>
                                    </w:rPr>
                                    <w:t>111.69</w:t>
                                  </w:r>
                                </w:p>
                              </w:tc>
                              <w:tc>
                                <w:tcPr>
                                  <w:tcW w:w="1084" w:type="dxa"/>
                                  <w:hideMark/>
                                </w:tcPr>
                                <w:p w:rsidR="00174C0D" w:rsidRDefault="00174C0D">
                                  <w:pPr>
                                    <w:pStyle w:val="TableParagraph"/>
                                    <w:spacing w:before="29"/>
                                    <w:ind w:left="226"/>
                                    <w:rPr>
                                      <w:sz w:val="18"/>
                                      <w:lang w:val="id-ID"/>
                                    </w:rPr>
                                  </w:pPr>
                                  <w:r>
                                    <w:rPr>
                                      <w:sz w:val="18"/>
                                      <w:lang w:val="id-ID"/>
                                    </w:rPr>
                                    <w:t>8.67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81"/>
                                    <w:rPr>
                                      <w:sz w:val="18"/>
                                      <w:lang w:val="id-ID"/>
                                    </w:rPr>
                                  </w:pPr>
                                  <w:r>
                                    <w:rPr>
                                      <w:sz w:val="18"/>
                                      <w:lang w:val="id-ID"/>
                                    </w:rPr>
                                    <w:t>8.00</w:t>
                                  </w:r>
                                </w:p>
                              </w:tc>
                            </w:tr>
                            <w:tr w:rsidR="00174C0D">
                              <w:trPr>
                                <w:trHeight w:val="261"/>
                              </w:trPr>
                              <w:tc>
                                <w:tcPr>
                                  <w:tcW w:w="840" w:type="dxa"/>
                                  <w:hideMark/>
                                </w:tcPr>
                                <w:p w:rsidR="00174C0D" w:rsidRDefault="00174C0D">
                                  <w:pPr>
                                    <w:pStyle w:val="TableParagraph"/>
                                    <w:spacing w:before="26" w:line="215" w:lineRule="exact"/>
                                    <w:ind w:left="288"/>
                                    <w:rPr>
                                      <w:sz w:val="18"/>
                                      <w:lang w:val="id-ID"/>
                                    </w:rPr>
                                  </w:pPr>
                                  <w:r>
                                    <w:rPr>
                                      <w:sz w:val="18"/>
                                      <w:lang w:val="id-ID"/>
                                    </w:rPr>
                                    <w:t>G45</w:t>
                                  </w:r>
                                </w:p>
                              </w:tc>
                              <w:tc>
                                <w:tcPr>
                                  <w:tcW w:w="1095" w:type="dxa"/>
                                  <w:hideMark/>
                                </w:tcPr>
                                <w:p w:rsidR="00174C0D" w:rsidRDefault="00174C0D">
                                  <w:pPr>
                                    <w:pStyle w:val="TableParagraph"/>
                                    <w:spacing w:before="26" w:line="215" w:lineRule="exact"/>
                                    <w:ind w:left="240"/>
                                    <w:rPr>
                                      <w:sz w:val="18"/>
                                      <w:lang w:val="id-ID"/>
                                    </w:rPr>
                                  </w:pPr>
                                  <w:r>
                                    <w:rPr>
                                      <w:sz w:val="18"/>
                                      <w:lang w:val="id-ID"/>
                                    </w:rPr>
                                    <w:t>106.01</w:t>
                                  </w:r>
                                </w:p>
                              </w:tc>
                              <w:tc>
                                <w:tcPr>
                                  <w:tcW w:w="1084" w:type="dxa"/>
                                  <w:hideMark/>
                                </w:tcPr>
                                <w:p w:rsidR="00174C0D" w:rsidRDefault="00174C0D">
                                  <w:pPr>
                                    <w:pStyle w:val="TableParagraph"/>
                                    <w:spacing w:before="26" w:line="215" w:lineRule="exact"/>
                                    <w:ind w:left="226"/>
                                    <w:rPr>
                                      <w:sz w:val="18"/>
                                      <w:lang w:val="id-ID"/>
                                    </w:rPr>
                                  </w:pPr>
                                  <w:r>
                                    <w:rPr>
                                      <w:sz w:val="18"/>
                                      <w:lang w:val="id-ID"/>
                                    </w:rPr>
                                    <w:t>6.33</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line="215" w:lineRule="exact"/>
                                    <w:ind w:left="481"/>
                                    <w:rPr>
                                      <w:sz w:val="18"/>
                                      <w:lang w:val="id-ID"/>
                                    </w:rPr>
                                  </w:pPr>
                                  <w:r>
                                    <w:rPr>
                                      <w:sz w:val="18"/>
                                      <w:lang w:val="id-ID"/>
                                    </w:rPr>
                                    <w:t>6.67</w:t>
                                  </w:r>
                                </w:p>
                              </w:tc>
                            </w:tr>
                            <w:tr w:rsidR="00174C0D">
                              <w:trPr>
                                <w:trHeight w:val="237"/>
                              </w:trPr>
                              <w:tc>
                                <w:tcPr>
                                  <w:tcW w:w="840" w:type="dxa"/>
                                  <w:tcBorders>
                                    <w:top w:val="nil"/>
                                    <w:left w:val="nil"/>
                                    <w:bottom w:val="single" w:sz="4" w:space="0" w:color="000000"/>
                                    <w:right w:val="nil"/>
                                  </w:tcBorders>
                                  <w:hideMark/>
                                </w:tcPr>
                                <w:p w:rsidR="00174C0D" w:rsidRDefault="00174C0D">
                                  <w:pPr>
                                    <w:pStyle w:val="TableParagraph"/>
                                    <w:spacing w:before="19" w:line="198" w:lineRule="exact"/>
                                    <w:ind w:left="288"/>
                                    <w:rPr>
                                      <w:sz w:val="18"/>
                                      <w:lang w:val="id-ID"/>
                                    </w:rPr>
                                  </w:pPr>
                                  <w:r>
                                    <w:rPr>
                                      <w:sz w:val="18"/>
                                      <w:lang w:val="id-ID"/>
                                    </w:rPr>
                                    <w:t>G53</w:t>
                                  </w:r>
                                </w:p>
                              </w:tc>
                              <w:tc>
                                <w:tcPr>
                                  <w:tcW w:w="1095" w:type="dxa"/>
                                  <w:tcBorders>
                                    <w:top w:val="nil"/>
                                    <w:left w:val="nil"/>
                                    <w:bottom w:val="single" w:sz="4" w:space="0" w:color="000000"/>
                                    <w:right w:val="nil"/>
                                  </w:tcBorders>
                                  <w:hideMark/>
                                </w:tcPr>
                                <w:p w:rsidR="00174C0D" w:rsidRDefault="00174C0D">
                                  <w:pPr>
                                    <w:pStyle w:val="TableParagraph"/>
                                    <w:spacing w:before="19" w:line="198" w:lineRule="exact"/>
                                    <w:ind w:left="240"/>
                                    <w:rPr>
                                      <w:sz w:val="18"/>
                                      <w:lang w:val="id-ID"/>
                                    </w:rPr>
                                  </w:pPr>
                                  <w:r>
                                    <w:rPr>
                                      <w:sz w:val="18"/>
                                      <w:lang w:val="id-ID"/>
                                    </w:rPr>
                                    <w:t>103.49</w:t>
                                  </w:r>
                                </w:p>
                              </w:tc>
                              <w:tc>
                                <w:tcPr>
                                  <w:tcW w:w="1084" w:type="dxa"/>
                                  <w:tcBorders>
                                    <w:top w:val="nil"/>
                                    <w:left w:val="nil"/>
                                    <w:bottom w:val="single" w:sz="4" w:space="0" w:color="000000"/>
                                    <w:right w:val="nil"/>
                                  </w:tcBorders>
                                  <w:hideMark/>
                                </w:tcPr>
                                <w:p w:rsidR="00174C0D" w:rsidRDefault="00174C0D">
                                  <w:pPr>
                                    <w:pStyle w:val="TableParagraph"/>
                                    <w:spacing w:before="19" w:line="198" w:lineRule="exact"/>
                                    <w:ind w:left="206"/>
                                    <w:rPr>
                                      <w:sz w:val="18"/>
                                      <w:lang w:val="id-ID"/>
                                    </w:rPr>
                                  </w:pPr>
                                  <w:r>
                                    <w:rPr>
                                      <w:sz w:val="18"/>
                                      <w:lang w:val="id-ID"/>
                                    </w:rPr>
                                    <w:t>16.67 a</w:t>
                                  </w:r>
                                </w:p>
                              </w:tc>
                              <w:tc>
                                <w:tcPr>
                                  <w:tcW w:w="1268" w:type="dxa"/>
                                  <w:tcBorders>
                                    <w:top w:val="nil"/>
                                    <w:left w:val="nil"/>
                                    <w:bottom w:val="single" w:sz="4" w:space="0" w:color="000000"/>
                                    <w:right w:val="nil"/>
                                  </w:tcBorders>
                                  <w:hideMark/>
                                </w:tcPr>
                                <w:p w:rsidR="00174C0D" w:rsidRDefault="00174C0D">
                                  <w:pPr>
                                    <w:pStyle w:val="TableParagraph"/>
                                    <w:spacing w:before="19" w:line="198" w:lineRule="exact"/>
                                    <w:ind w:left="404"/>
                                    <w:rPr>
                                      <w:sz w:val="18"/>
                                      <w:lang w:val="id-ID"/>
                                    </w:rPr>
                                  </w:pPr>
                                  <w:r>
                                    <w:rPr>
                                      <w:sz w:val="18"/>
                                      <w:lang w:val="id-ID"/>
                                    </w:rPr>
                                    <w:t>15.00</w:t>
                                  </w:r>
                                </w:p>
                              </w:tc>
                            </w:tr>
                            <w:tr w:rsidR="00174C0D">
                              <w:trPr>
                                <w:trHeight w:val="248"/>
                              </w:trPr>
                              <w:tc>
                                <w:tcPr>
                                  <w:tcW w:w="840" w:type="dxa"/>
                                  <w:tcBorders>
                                    <w:top w:val="single" w:sz="4" w:space="0" w:color="000000"/>
                                    <w:left w:val="nil"/>
                                    <w:bottom w:val="nil"/>
                                    <w:right w:val="nil"/>
                                  </w:tcBorders>
                                  <w:hideMark/>
                                </w:tcPr>
                                <w:p w:rsidR="00174C0D" w:rsidRDefault="00174C0D">
                                  <w:pPr>
                                    <w:pStyle w:val="TableParagraph"/>
                                    <w:tabs>
                                      <w:tab w:val="left" w:pos="1080"/>
                                    </w:tabs>
                                    <w:spacing w:before="31" w:line="198" w:lineRule="exact"/>
                                    <w:ind w:left="-15" w:right="-245"/>
                                    <w:rPr>
                                      <w:sz w:val="18"/>
                                      <w:lang w:val="id-ID"/>
                                    </w:rPr>
                                  </w:pPr>
                                  <w:r>
                                    <w:rPr>
                                      <w:w w:val="101"/>
                                      <w:sz w:val="18"/>
                                      <w:u w:val="single"/>
                                      <w:lang w:val="id-ID"/>
                                    </w:rPr>
                                    <w:t xml:space="preserve"> </w:t>
                                  </w:r>
                                  <w:r>
                                    <w:rPr>
                                      <w:sz w:val="18"/>
                                      <w:u w:val="single"/>
                                      <w:lang w:val="id-ID"/>
                                    </w:rPr>
                                    <w:t xml:space="preserve"> </w:t>
                                  </w:r>
                                  <w:r>
                                    <w:rPr>
                                      <w:spacing w:val="3"/>
                                      <w:sz w:val="18"/>
                                      <w:u w:val="single"/>
                                      <w:lang w:val="id-ID"/>
                                    </w:rPr>
                                    <w:t xml:space="preserve"> </w:t>
                                  </w:r>
                                  <w:r>
                                    <w:rPr>
                                      <w:sz w:val="18"/>
                                      <w:u w:val="single"/>
                                      <w:lang w:val="id-ID"/>
                                    </w:rPr>
                                    <w:t>Rerata</w:t>
                                  </w:r>
                                  <w:r>
                                    <w:rPr>
                                      <w:sz w:val="18"/>
                                      <w:u w:val="single"/>
                                      <w:lang w:val="id-ID"/>
                                    </w:rPr>
                                    <w:tab/>
                                  </w:r>
                                </w:p>
                              </w:tc>
                              <w:tc>
                                <w:tcPr>
                                  <w:tcW w:w="1095" w:type="dxa"/>
                                  <w:tcBorders>
                                    <w:top w:val="single" w:sz="4" w:space="0" w:color="000000"/>
                                    <w:left w:val="nil"/>
                                    <w:bottom w:val="nil"/>
                                    <w:right w:val="nil"/>
                                  </w:tcBorders>
                                  <w:hideMark/>
                                </w:tcPr>
                                <w:p w:rsidR="00174C0D" w:rsidRDefault="00174C0D">
                                  <w:pPr>
                                    <w:pStyle w:val="TableParagraph"/>
                                    <w:tabs>
                                      <w:tab w:val="left" w:pos="1426"/>
                                    </w:tabs>
                                    <w:spacing w:before="31" w:line="198" w:lineRule="exact"/>
                                    <w:ind w:left="240" w:right="-346"/>
                                    <w:rPr>
                                      <w:sz w:val="18"/>
                                      <w:lang w:val="id-ID"/>
                                    </w:rPr>
                                  </w:pPr>
                                  <w:r>
                                    <w:rPr>
                                      <w:sz w:val="18"/>
                                      <w:u w:val="single"/>
                                      <w:lang w:val="id-ID"/>
                                    </w:rPr>
                                    <w:t>102.06</w:t>
                                  </w:r>
                                  <w:r>
                                    <w:rPr>
                                      <w:sz w:val="18"/>
                                      <w:u w:val="single"/>
                                      <w:lang w:val="id-ID"/>
                                    </w:rPr>
                                    <w:tab/>
                                  </w:r>
                                </w:p>
                              </w:tc>
                              <w:tc>
                                <w:tcPr>
                                  <w:tcW w:w="1084" w:type="dxa"/>
                                  <w:tcBorders>
                                    <w:top w:val="single" w:sz="4" w:space="0" w:color="000000"/>
                                    <w:left w:val="nil"/>
                                    <w:bottom w:val="nil"/>
                                    <w:right w:val="nil"/>
                                  </w:tcBorders>
                                  <w:hideMark/>
                                </w:tcPr>
                                <w:p w:rsidR="00174C0D" w:rsidRDefault="00174C0D">
                                  <w:pPr>
                                    <w:pStyle w:val="TableParagraph"/>
                                    <w:tabs>
                                      <w:tab w:val="left" w:pos="1536"/>
                                    </w:tabs>
                                    <w:spacing w:before="31" w:line="198" w:lineRule="exact"/>
                                    <w:ind w:left="331" w:right="-461"/>
                                    <w:rPr>
                                      <w:sz w:val="18"/>
                                      <w:lang w:val="id-ID"/>
                                    </w:rPr>
                                  </w:pPr>
                                  <w:r>
                                    <w:rPr>
                                      <w:sz w:val="18"/>
                                      <w:u w:val="single"/>
                                      <w:lang w:val="id-ID"/>
                                    </w:rPr>
                                    <w:t>8.67</w:t>
                                  </w:r>
                                  <w:r>
                                    <w:rPr>
                                      <w:sz w:val="18"/>
                                      <w:u w:val="single"/>
                                      <w:lang w:val="id-ID"/>
                                    </w:rPr>
                                    <w:tab/>
                                  </w:r>
                                </w:p>
                              </w:tc>
                              <w:tc>
                                <w:tcPr>
                                  <w:tcW w:w="1268" w:type="dxa"/>
                                  <w:tcBorders>
                                    <w:top w:val="single" w:sz="4" w:space="0" w:color="000000"/>
                                    <w:left w:val="nil"/>
                                    <w:bottom w:val="nil"/>
                                    <w:right w:val="nil"/>
                                  </w:tcBorders>
                                  <w:hideMark/>
                                </w:tcPr>
                                <w:p w:rsidR="00174C0D" w:rsidRDefault="00174C0D">
                                  <w:pPr>
                                    <w:pStyle w:val="TableParagraph"/>
                                    <w:tabs>
                                      <w:tab w:val="left" w:pos="1269"/>
                                    </w:tabs>
                                    <w:spacing w:before="31" w:line="198" w:lineRule="exact"/>
                                    <w:ind w:left="452" w:right="-15"/>
                                    <w:rPr>
                                      <w:sz w:val="18"/>
                                      <w:lang w:val="id-ID"/>
                                    </w:rPr>
                                  </w:pPr>
                                  <w:r>
                                    <w:rPr>
                                      <w:sz w:val="18"/>
                                      <w:u w:val="single"/>
                                      <w:lang w:val="id-ID"/>
                                    </w:rPr>
                                    <w:t>7.82</w:t>
                                  </w:r>
                                  <w:r>
                                    <w:rPr>
                                      <w:sz w:val="18"/>
                                      <w:u w:val="single"/>
                                      <w:lang w:val="id-ID"/>
                                    </w:rPr>
                                    <w:tab/>
                                  </w:r>
                                </w:p>
                              </w:tc>
                            </w:tr>
                          </w:tbl>
                          <w:p w:rsidR="00174C0D" w:rsidRDefault="00174C0D" w:rsidP="00174C0D">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12.1pt;margin-top:12.6pt;width:214.45pt;height:198.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840"/>
                        <w:gridCol w:w="1095"/>
                        <w:gridCol w:w="1084"/>
                        <w:gridCol w:w="1268"/>
                      </w:tblGrid>
                      <w:tr w:rsidR="00174C0D">
                        <w:trPr>
                          <w:trHeight w:val="273"/>
                        </w:trPr>
                        <w:tc>
                          <w:tcPr>
                            <w:tcW w:w="840" w:type="dxa"/>
                            <w:hideMark/>
                          </w:tcPr>
                          <w:p w:rsidR="00174C0D" w:rsidRDefault="00174C0D">
                            <w:pPr>
                              <w:pStyle w:val="TableParagraph"/>
                              <w:spacing w:before="2"/>
                              <w:ind w:left="206"/>
                              <w:rPr>
                                <w:sz w:val="18"/>
                                <w:lang w:val="id-ID"/>
                              </w:rPr>
                            </w:pPr>
                            <w:r>
                              <w:rPr>
                                <w:sz w:val="18"/>
                                <w:lang w:val="id-ID"/>
                              </w:rPr>
                              <w:t>Galur</w:t>
                            </w:r>
                          </w:p>
                        </w:tc>
                        <w:tc>
                          <w:tcPr>
                            <w:tcW w:w="1095" w:type="dxa"/>
                            <w:tcBorders>
                              <w:top w:val="nil"/>
                              <w:left w:val="nil"/>
                              <w:bottom w:val="single" w:sz="4" w:space="0" w:color="000000"/>
                              <w:right w:val="nil"/>
                            </w:tcBorders>
                          </w:tcPr>
                          <w:p w:rsidR="00174C0D" w:rsidRDefault="00174C0D">
                            <w:pPr>
                              <w:pStyle w:val="TableParagraph"/>
                              <w:rPr>
                                <w:rFonts w:ascii="Times New Roman"/>
                                <w:sz w:val="18"/>
                                <w:lang w:val="id-ID"/>
                              </w:rPr>
                            </w:pPr>
                          </w:p>
                        </w:tc>
                        <w:tc>
                          <w:tcPr>
                            <w:tcW w:w="1084" w:type="dxa"/>
                            <w:tcBorders>
                              <w:top w:val="nil"/>
                              <w:left w:val="nil"/>
                              <w:bottom w:val="single" w:sz="4" w:space="0" w:color="000000"/>
                              <w:right w:val="nil"/>
                            </w:tcBorders>
                            <w:hideMark/>
                          </w:tcPr>
                          <w:p w:rsidR="00174C0D" w:rsidRDefault="00174C0D">
                            <w:pPr>
                              <w:pStyle w:val="TableParagraph"/>
                              <w:spacing w:before="2"/>
                              <w:ind w:left="216"/>
                              <w:rPr>
                                <w:sz w:val="18"/>
                                <w:lang w:val="id-ID"/>
                              </w:rPr>
                            </w:pPr>
                            <w:r>
                              <w:rPr>
                                <w:sz w:val="18"/>
                                <w:lang w:val="id-ID"/>
                              </w:rPr>
                              <w:t>Parameter</w:t>
                            </w:r>
                          </w:p>
                        </w:tc>
                        <w:tc>
                          <w:tcPr>
                            <w:tcW w:w="1268" w:type="dxa"/>
                            <w:tcBorders>
                              <w:top w:val="nil"/>
                              <w:left w:val="nil"/>
                              <w:bottom w:val="single" w:sz="4" w:space="0" w:color="000000"/>
                              <w:right w:val="nil"/>
                            </w:tcBorders>
                          </w:tcPr>
                          <w:p w:rsidR="00174C0D" w:rsidRDefault="00174C0D">
                            <w:pPr>
                              <w:pStyle w:val="TableParagraph"/>
                              <w:rPr>
                                <w:rFonts w:ascii="Times New Roman"/>
                                <w:sz w:val="18"/>
                                <w:lang w:val="id-ID"/>
                              </w:rPr>
                            </w:pPr>
                          </w:p>
                        </w:tc>
                      </w:tr>
                      <w:tr w:rsidR="00174C0D">
                        <w:trPr>
                          <w:trHeight w:val="465"/>
                        </w:trPr>
                        <w:tc>
                          <w:tcPr>
                            <w:tcW w:w="1935" w:type="dxa"/>
                            <w:gridSpan w:val="2"/>
                            <w:hideMark/>
                          </w:tcPr>
                          <w:p w:rsidR="00174C0D" w:rsidRDefault="00174C0D">
                            <w:pPr>
                              <w:pStyle w:val="TableParagraph"/>
                              <w:spacing w:line="215" w:lineRule="exact"/>
                              <w:ind w:left="1109"/>
                              <w:rPr>
                                <w:sz w:val="18"/>
                                <w:lang w:val="id-ID"/>
                              </w:rPr>
                            </w:pPr>
                            <w:r>
                              <w:rPr>
                                <w:sz w:val="18"/>
                                <w:lang w:val="id-ID"/>
                              </w:rPr>
                              <w:t>Tinggi</w:t>
                            </w:r>
                          </w:p>
                          <w:p w:rsidR="00174C0D" w:rsidRDefault="00174C0D">
                            <w:pPr>
                              <w:pStyle w:val="TableParagraph"/>
                              <w:tabs>
                                <w:tab w:val="left" w:pos="984"/>
                                <w:tab w:val="left" w:pos="2146"/>
                              </w:tabs>
                              <w:spacing w:before="3"/>
                              <w:ind w:right="-216"/>
                              <w:rPr>
                                <w:sz w:val="18"/>
                                <w:lang w:val="id-ID"/>
                              </w:rPr>
                            </w:pPr>
                            <w:r>
                              <w:rPr>
                                <w:w w:val="101"/>
                                <w:sz w:val="18"/>
                                <w:u w:val="single"/>
                                <w:lang w:val="id-ID"/>
                              </w:rPr>
                              <w:t xml:space="preserve"> </w:t>
                            </w:r>
                            <w:r>
                              <w:rPr>
                                <w:sz w:val="18"/>
                                <w:u w:val="single"/>
                                <w:lang w:val="id-ID"/>
                              </w:rPr>
                              <w:tab/>
                              <w:t>Tanaman</w:t>
                            </w:r>
                            <w:r>
                              <w:rPr>
                                <w:sz w:val="18"/>
                                <w:u w:val="single"/>
                                <w:lang w:val="id-ID"/>
                              </w:rPr>
                              <w:tab/>
                            </w:r>
                          </w:p>
                        </w:tc>
                        <w:tc>
                          <w:tcPr>
                            <w:tcW w:w="1084" w:type="dxa"/>
                            <w:tcBorders>
                              <w:top w:val="single" w:sz="4" w:space="0" w:color="000000"/>
                              <w:left w:val="nil"/>
                              <w:bottom w:val="nil"/>
                              <w:right w:val="nil"/>
                            </w:tcBorders>
                            <w:hideMark/>
                          </w:tcPr>
                          <w:p w:rsidR="00174C0D" w:rsidRDefault="00174C0D">
                            <w:pPr>
                              <w:pStyle w:val="TableParagraph"/>
                              <w:tabs>
                                <w:tab w:val="left" w:pos="1359"/>
                              </w:tabs>
                              <w:spacing w:line="242" w:lineRule="auto"/>
                              <w:ind w:left="211" w:right="-288" w:firstLine="9"/>
                              <w:rPr>
                                <w:sz w:val="18"/>
                                <w:lang w:val="id-ID"/>
                              </w:rPr>
                            </w:pPr>
                            <w:r>
                              <w:rPr>
                                <w:sz w:val="18"/>
                                <w:lang w:val="id-ID"/>
                              </w:rPr>
                              <w:t xml:space="preserve">Jumlah </w:t>
                            </w:r>
                            <w:r>
                              <w:rPr>
                                <w:sz w:val="18"/>
                                <w:u w:val="single"/>
                                <w:lang w:val="id-ID"/>
                              </w:rPr>
                              <w:t>Anakan</w:t>
                            </w:r>
                            <w:r>
                              <w:rPr>
                                <w:sz w:val="18"/>
                                <w:u w:val="single"/>
                                <w:lang w:val="id-ID"/>
                              </w:rPr>
                              <w:tab/>
                            </w:r>
                          </w:p>
                        </w:tc>
                        <w:tc>
                          <w:tcPr>
                            <w:tcW w:w="1268" w:type="dxa"/>
                            <w:tcBorders>
                              <w:top w:val="single" w:sz="4" w:space="0" w:color="000000"/>
                              <w:left w:val="nil"/>
                              <w:bottom w:val="nil"/>
                              <w:right w:val="nil"/>
                            </w:tcBorders>
                            <w:hideMark/>
                          </w:tcPr>
                          <w:p w:rsidR="00174C0D" w:rsidRDefault="00174C0D">
                            <w:pPr>
                              <w:pStyle w:val="TableParagraph"/>
                              <w:tabs>
                                <w:tab w:val="left" w:pos="1269"/>
                              </w:tabs>
                              <w:spacing w:line="242" w:lineRule="auto"/>
                              <w:ind w:left="275" w:right="-15" w:firstLine="57"/>
                              <w:rPr>
                                <w:sz w:val="18"/>
                                <w:lang w:val="id-ID"/>
                              </w:rPr>
                            </w:pPr>
                            <w:r>
                              <w:rPr>
                                <w:sz w:val="18"/>
                                <w:lang w:val="id-ID"/>
                              </w:rPr>
                              <w:t xml:space="preserve">Anakan </w:t>
                            </w:r>
                            <w:r>
                              <w:rPr>
                                <w:sz w:val="18"/>
                                <w:u w:val="single"/>
                                <w:lang w:val="id-ID"/>
                              </w:rPr>
                              <w:t>Produktif</w:t>
                            </w:r>
                            <w:r>
                              <w:rPr>
                                <w:sz w:val="18"/>
                                <w:u w:val="single"/>
                                <w:lang w:val="id-ID"/>
                              </w:rPr>
                              <w:tab/>
                            </w:r>
                          </w:p>
                        </w:tc>
                      </w:tr>
                      <w:tr w:rsidR="00174C0D">
                        <w:trPr>
                          <w:trHeight w:val="275"/>
                        </w:trPr>
                        <w:tc>
                          <w:tcPr>
                            <w:tcW w:w="840" w:type="dxa"/>
                            <w:hideMark/>
                          </w:tcPr>
                          <w:p w:rsidR="00174C0D" w:rsidRDefault="00174C0D">
                            <w:pPr>
                              <w:pStyle w:val="TableParagraph"/>
                              <w:spacing w:before="31"/>
                              <w:ind w:left="288" w:right="292"/>
                              <w:jc w:val="center"/>
                              <w:rPr>
                                <w:sz w:val="18"/>
                                <w:lang w:val="id-ID"/>
                              </w:rPr>
                            </w:pPr>
                            <w:r>
                              <w:rPr>
                                <w:sz w:val="18"/>
                                <w:lang w:val="id-ID"/>
                              </w:rPr>
                              <w:t>G1</w:t>
                            </w:r>
                          </w:p>
                        </w:tc>
                        <w:tc>
                          <w:tcPr>
                            <w:tcW w:w="1095" w:type="dxa"/>
                            <w:hideMark/>
                          </w:tcPr>
                          <w:p w:rsidR="00174C0D" w:rsidRDefault="00174C0D">
                            <w:pPr>
                              <w:pStyle w:val="TableParagraph"/>
                              <w:spacing w:before="31"/>
                              <w:ind w:left="240"/>
                              <w:rPr>
                                <w:sz w:val="18"/>
                                <w:lang w:val="id-ID"/>
                              </w:rPr>
                            </w:pPr>
                            <w:r>
                              <w:rPr>
                                <w:sz w:val="18"/>
                                <w:lang w:val="id-ID"/>
                              </w:rPr>
                              <w:t>112.01</w:t>
                            </w:r>
                          </w:p>
                        </w:tc>
                        <w:tc>
                          <w:tcPr>
                            <w:tcW w:w="1084" w:type="dxa"/>
                            <w:hideMark/>
                          </w:tcPr>
                          <w:p w:rsidR="00174C0D" w:rsidRDefault="00174C0D">
                            <w:pPr>
                              <w:pStyle w:val="TableParagraph"/>
                              <w:spacing w:before="31"/>
                              <w:ind w:left="254"/>
                              <w:rPr>
                                <w:sz w:val="18"/>
                                <w:lang w:val="id-ID"/>
                              </w:rPr>
                            </w:pPr>
                            <w:r>
                              <w:rPr>
                                <w:sz w:val="18"/>
                                <w:lang w:val="id-ID"/>
                              </w:rPr>
                              <w:t>8.33 b</w:t>
                            </w:r>
                          </w:p>
                        </w:tc>
                        <w:tc>
                          <w:tcPr>
                            <w:tcW w:w="1268" w:type="dxa"/>
                            <w:hideMark/>
                          </w:tcPr>
                          <w:p w:rsidR="00174C0D" w:rsidRDefault="00174C0D">
                            <w:pPr>
                              <w:pStyle w:val="TableParagraph"/>
                              <w:spacing w:before="31"/>
                              <w:ind w:left="452"/>
                              <w:rPr>
                                <w:sz w:val="18"/>
                                <w:lang w:val="id-ID"/>
                              </w:rPr>
                            </w:pPr>
                            <w:r>
                              <w:rPr>
                                <w:sz w:val="18"/>
                                <w:lang w:val="id-ID"/>
                              </w:rPr>
                              <w:t>5.00</w:t>
                            </w:r>
                          </w:p>
                        </w:tc>
                      </w:tr>
                      <w:tr w:rsidR="00174C0D">
                        <w:trPr>
                          <w:trHeight w:val="273"/>
                        </w:trPr>
                        <w:tc>
                          <w:tcPr>
                            <w:tcW w:w="840" w:type="dxa"/>
                            <w:hideMark/>
                          </w:tcPr>
                          <w:p w:rsidR="00174C0D" w:rsidRDefault="00174C0D">
                            <w:pPr>
                              <w:pStyle w:val="TableParagraph"/>
                              <w:spacing w:before="29"/>
                              <w:ind w:left="288" w:right="292"/>
                              <w:jc w:val="center"/>
                              <w:rPr>
                                <w:sz w:val="18"/>
                                <w:lang w:val="id-ID"/>
                              </w:rPr>
                            </w:pPr>
                            <w:r>
                              <w:rPr>
                                <w:sz w:val="18"/>
                                <w:lang w:val="id-ID"/>
                              </w:rPr>
                              <w:t>G3</w:t>
                            </w:r>
                          </w:p>
                        </w:tc>
                        <w:tc>
                          <w:tcPr>
                            <w:tcW w:w="1095" w:type="dxa"/>
                            <w:hideMark/>
                          </w:tcPr>
                          <w:p w:rsidR="00174C0D" w:rsidRDefault="00174C0D">
                            <w:pPr>
                              <w:pStyle w:val="TableParagraph"/>
                              <w:spacing w:before="29"/>
                              <w:ind w:left="240"/>
                              <w:rPr>
                                <w:sz w:val="18"/>
                                <w:lang w:val="id-ID"/>
                              </w:rPr>
                            </w:pPr>
                            <w:r>
                              <w:rPr>
                                <w:sz w:val="18"/>
                                <w:lang w:val="id-ID"/>
                              </w:rPr>
                              <w:t>110.10</w:t>
                            </w:r>
                          </w:p>
                        </w:tc>
                        <w:tc>
                          <w:tcPr>
                            <w:tcW w:w="1084" w:type="dxa"/>
                            <w:hideMark/>
                          </w:tcPr>
                          <w:p w:rsidR="00174C0D" w:rsidRDefault="00174C0D">
                            <w:pPr>
                              <w:pStyle w:val="TableParagraph"/>
                              <w:spacing w:before="29"/>
                              <w:ind w:left="254"/>
                              <w:rPr>
                                <w:sz w:val="18"/>
                                <w:lang w:val="id-ID"/>
                              </w:rPr>
                            </w:pPr>
                            <w:r>
                              <w:rPr>
                                <w:sz w:val="18"/>
                                <w:lang w:val="id-ID"/>
                              </w:rPr>
                              <w:t>7.33 b</w:t>
                            </w:r>
                          </w:p>
                        </w:tc>
                        <w:tc>
                          <w:tcPr>
                            <w:tcW w:w="1268" w:type="dxa"/>
                            <w:hideMark/>
                          </w:tcPr>
                          <w:p w:rsidR="00174C0D" w:rsidRDefault="00174C0D">
                            <w:pPr>
                              <w:pStyle w:val="TableParagraph"/>
                              <w:spacing w:before="29"/>
                              <w:ind w:left="452"/>
                              <w:rPr>
                                <w:sz w:val="18"/>
                                <w:lang w:val="id-ID"/>
                              </w:rPr>
                            </w:pPr>
                            <w:r>
                              <w:rPr>
                                <w:sz w:val="18"/>
                                <w:lang w:val="id-ID"/>
                              </w:rPr>
                              <w:t>6.67</w:t>
                            </w:r>
                          </w:p>
                        </w:tc>
                      </w:tr>
                      <w:tr w:rsidR="00174C0D">
                        <w:trPr>
                          <w:trHeight w:val="271"/>
                        </w:trPr>
                        <w:tc>
                          <w:tcPr>
                            <w:tcW w:w="840" w:type="dxa"/>
                            <w:hideMark/>
                          </w:tcPr>
                          <w:p w:rsidR="00174C0D" w:rsidRDefault="00174C0D">
                            <w:pPr>
                              <w:pStyle w:val="TableParagraph"/>
                              <w:spacing w:before="29"/>
                              <w:ind w:left="288" w:right="292"/>
                              <w:jc w:val="center"/>
                              <w:rPr>
                                <w:sz w:val="18"/>
                                <w:lang w:val="id-ID"/>
                              </w:rPr>
                            </w:pPr>
                            <w:r>
                              <w:rPr>
                                <w:sz w:val="18"/>
                                <w:lang w:val="id-ID"/>
                              </w:rPr>
                              <w:t>G4</w:t>
                            </w:r>
                          </w:p>
                        </w:tc>
                        <w:tc>
                          <w:tcPr>
                            <w:tcW w:w="1095" w:type="dxa"/>
                            <w:hideMark/>
                          </w:tcPr>
                          <w:p w:rsidR="00174C0D" w:rsidRDefault="00174C0D">
                            <w:pPr>
                              <w:pStyle w:val="TableParagraph"/>
                              <w:spacing w:before="29"/>
                              <w:ind w:left="240"/>
                              <w:rPr>
                                <w:sz w:val="18"/>
                                <w:lang w:val="id-ID"/>
                              </w:rPr>
                            </w:pPr>
                            <w:r>
                              <w:rPr>
                                <w:sz w:val="18"/>
                                <w:lang w:val="id-ID"/>
                              </w:rPr>
                              <w:t>112.45</w:t>
                            </w:r>
                          </w:p>
                        </w:tc>
                        <w:tc>
                          <w:tcPr>
                            <w:tcW w:w="1084" w:type="dxa"/>
                            <w:hideMark/>
                          </w:tcPr>
                          <w:p w:rsidR="00174C0D" w:rsidRDefault="00174C0D">
                            <w:pPr>
                              <w:pStyle w:val="TableParagraph"/>
                              <w:spacing w:before="29"/>
                              <w:ind w:left="254"/>
                              <w:rPr>
                                <w:sz w:val="18"/>
                                <w:lang w:val="id-ID"/>
                              </w:rPr>
                            </w:pPr>
                            <w:r>
                              <w:rPr>
                                <w:sz w:val="18"/>
                                <w:lang w:val="id-ID"/>
                              </w:rPr>
                              <w:t>8.67 b</w:t>
                            </w:r>
                          </w:p>
                        </w:tc>
                        <w:tc>
                          <w:tcPr>
                            <w:tcW w:w="1268" w:type="dxa"/>
                            <w:hideMark/>
                          </w:tcPr>
                          <w:p w:rsidR="00174C0D" w:rsidRDefault="00174C0D">
                            <w:pPr>
                              <w:pStyle w:val="TableParagraph"/>
                              <w:spacing w:before="29"/>
                              <w:ind w:left="452"/>
                              <w:rPr>
                                <w:sz w:val="18"/>
                                <w:lang w:val="id-ID"/>
                              </w:rPr>
                            </w:pPr>
                            <w:r>
                              <w:rPr>
                                <w:sz w:val="18"/>
                                <w:lang w:val="id-ID"/>
                              </w:rPr>
                              <w:t>8.00</w:t>
                            </w:r>
                          </w:p>
                        </w:tc>
                      </w:tr>
                      <w:tr w:rsidR="00174C0D">
                        <w:trPr>
                          <w:trHeight w:val="271"/>
                        </w:trPr>
                        <w:tc>
                          <w:tcPr>
                            <w:tcW w:w="840" w:type="dxa"/>
                            <w:hideMark/>
                          </w:tcPr>
                          <w:p w:rsidR="00174C0D" w:rsidRDefault="00174C0D">
                            <w:pPr>
                              <w:pStyle w:val="TableParagraph"/>
                              <w:spacing w:before="26"/>
                              <w:ind w:left="288" w:right="292"/>
                              <w:jc w:val="center"/>
                              <w:rPr>
                                <w:sz w:val="18"/>
                                <w:lang w:val="id-ID"/>
                              </w:rPr>
                            </w:pPr>
                            <w:r>
                              <w:rPr>
                                <w:sz w:val="18"/>
                                <w:lang w:val="id-ID"/>
                              </w:rPr>
                              <w:t>G6</w:t>
                            </w:r>
                          </w:p>
                        </w:tc>
                        <w:tc>
                          <w:tcPr>
                            <w:tcW w:w="1095" w:type="dxa"/>
                            <w:hideMark/>
                          </w:tcPr>
                          <w:p w:rsidR="00174C0D" w:rsidRDefault="00174C0D">
                            <w:pPr>
                              <w:pStyle w:val="TableParagraph"/>
                              <w:spacing w:before="26"/>
                              <w:ind w:left="240"/>
                              <w:rPr>
                                <w:sz w:val="18"/>
                                <w:lang w:val="id-ID"/>
                              </w:rPr>
                            </w:pPr>
                            <w:r>
                              <w:rPr>
                                <w:sz w:val="18"/>
                                <w:lang w:val="id-ID"/>
                              </w:rPr>
                              <w:t>115.31</w:t>
                            </w:r>
                          </w:p>
                        </w:tc>
                        <w:tc>
                          <w:tcPr>
                            <w:tcW w:w="1084" w:type="dxa"/>
                            <w:hideMark/>
                          </w:tcPr>
                          <w:p w:rsidR="00174C0D" w:rsidRDefault="00174C0D">
                            <w:pPr>
                              <w:pStyle w:val="TableParagraph"/>
                              <w:spacing w:before="26"/>
                              <w:ind w:left="226"/>
                              <w:rPr>
                                <w:sz w:val="18"/>
                                <w:lang w:val="id-ID"/>
                              </w:rPr>
                            </w:pPr>
                            <w:r>
                              <w:rPr>
                                <w:sz w:val="18"/>
                                <w:lang w:val="id-ID"/>
                              </w:rPr>
                              <w:t>8.00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ind w:left="452"/>
                              <w:rPr>
                                <w:sz w:val="18"/>
                                <w:lang w:val="id-ID"/>
                              </w:rPr>
                            </w:pPr>
                            <w:r>
                              <w:rPr>
                                <w:sz w:val="18"/>
                                <w:lang w:val="id-ID"/>
                              </w:rPr>
                              <w:t>7.33</w:t>
                            </w:r>
                          </w:p>
                        </w:tc>
                      </w:tr>
                      <w:tr w:rsidR="00174C0D">
                        <w:trPr>
                          <w:trHeight w:val="273"/>
                        </w:trPr>
                        <w:tc>
                          <w:tcPr>
                            <w:tcW w:w="840" w:type="dxa"/>
                            <w:hideMark/>
                          </w:tcPr>
                          <w:p w:rsidR="00174C0D" w:rsidRDefault="00174C0D">
                            <w:pPr>
                              <w:pStyle w:val="TableParagraph"/>
                              <w:spacing w:before="29"/>
                              <w:ind w:left="288" w:right="292"/>
                              <w:jc w:val="center"/>
                              <w:rPr>
                                <w:sz w:val="18"/>
                                <w:lang w:val="id-ID"/>
                              </w:rPr>
                            </w:pPr>
                            <w:r>
                              <w:rPr>
                                <w:sz w:val="18"/>
                                <w:lang w:val="id-ID"/>
                              </w:rPr>
                              <w:t>G7</w:t>
                            </w:r>
                          </w:p>
                        </w:tc>
                        <w:tc>
                          <w:tcPr>
                            <w:tcW w:w="1095" w:type="dxa"/>
                            <w:hideMark/>
                          </w:tcPr>
                          <w:p w:rsidR="00174C0D" w:rsidRDefault="00174C0D">
                            <w:pPr>
                              <w:pStyle w:val="TableParagraph"/>
                              <w:spacing w:before="29"/>
                              <w:ind w:left="240"/>
                              <w:rPr>
                                <w:sz w:val="18"/>
                                <w:lang w:val="id-ID"/>
                              </w:rPr>
                            </w:pPr>
                            <w:r>
                              <w:rPr>
                                <w:sz w:val="18"/>
                                <w:lang w:val="id-ID"/>
                              </w:rPr>
                              <w:t>119.12</w:t>
                            </w:r>
                          </w:p>
                        </w:tc>
                        <w:tc>
                          <w:tcPr>
                            <w:tcW w:w="1084" w:type="dxa"/>
                            <w:hideMark/>
                          </w:tcPr>
                          <w:p w:rsidR="00174C0D" w:rsidRDefault="00174C0D">
                            <w:pPr>
                              <w:pStyle w:val="TableParagraph"/>
                              <w:spacing w:before="29"/>
                              <w:ind w:left="226"/>
                              <w:rPr>
                                <w:sz w:val="18"/>
                                <w:lang w:val="id-ID"/>
                              </w:rPr>
                            </w:pPr>
                            <w:r>
                              <w:rPr>
                                <w:sz w:val="18"/>
                                <w:lang w:val="id-ID"/>
                              </w:rPr>
                              <w:t>8.00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52"/>
                              <w:rPr>
                                <w:sz w:val="18"/>
                                <w:lang w:val="id-ID"/>
                              </w:rPr>
                            </w:pPr>
                            <w:r>
                              <w:rPr>
                                <w:sz w:val="18"/>
                                <w:lang w:val="id-ID"/>
                              </w:rPr>
                              <w:t>7.00</w:t>
                            </w:r>
                          </w:p>
                        </w:tc>
                      </w:tr>
                      <w:tr w:rsidR="00174C0D">
                        <w:trPr>
                          <w:trHeight w:val="271"/>
                        </w:trPr>
                        <w:tc>
                          <w:tcPr>
                            <w:tcW w:w="840" w:type="dxa"/>
                            <w:hideMark/>
                          </w:tcPr>
                          <w:p w:rsidR="00174C0D" w:rsidRDefault="00174C0D">
                            <w:pPr>
                              <w:pStyle w:val="TableParagraph"/>
                              <w:spacing w:before="29"/>
                              <w:ind w:left="288" w:right="292"/>
                              <w:jc w:val="center"/>
                              <w:rPr>
                                <w:sz w:val="18"/>
                                <w:lang w:val="id-ID"/>
                              </w:rPr>
                            </w:pPr>
                            <w:r>
                              <w:rPr>
                                <w:sz w:val="18"/>
                                <w:lang w:val="id-ID"/>
                              </w:rPr>
                              <w:t>G8</w:t>
                            </w:r>
                          </w:p>
                        </w:tc>
                        <w:tc>
                          <w:tcPr>
                            <w:tcW w:w="1095" w:type="dxa"/>
                            <w:hideMark/>
                          </w:tcPr>
                          <w:p w:rsidR="00174C0D" w:rsidRDefault="00174C0D">
                            <w:pPr>
                              <w:pStyle w:val="TableParagraph"/>
                              <w:spacing w:before="29"/>
                              <w:ind w:left="240"/>
                              <w:rPr>
                                <w:sz w:val="18"/>
                                <w:lang w:val="id-ID"/>
                              </w:rPr>
                            </w:pPr>
                            <w:r>
                              <w:rPr>
                                <w:sz w:val="18"/>
                                <w:lang w:val="id-ID"/>
                              </w:rPr>
                              <w:t>109.76</w:t>
                            </w:r>
                          </w:p>
                        </w:tc>
                        <w:tc>
                          <w:tcPr>
                            <w:tcW w:w="1084" w:type="dxa"/>
                            <w:hideMark/>
                          </w:tcPr>
                          <w:p w:rsidR="00174C0D" w:rsidRDefault="00174C0D">
                            <w:pPr>
                              <w:pStyle w:val="TableParagraph"/>
                              <w:spacing w:before="29"/>
                              <w:ind w:left="226"/>
                              <w:rPr>
                                <w:sz w:val="18"/>
                                <w:lang w:val="id-ID"/>
                              </w:rPr>
                            </w:pPr>
                            <w:r>
                              <w:rPr>
                                <w:sz w:val="18"/>
                                <w:lang w:val="id-ID"/>
                              </w:rPr>
                              <w:t>7.00</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52"/>
                              <w:rPr>
                                <w:sz w:val="18"/>
                                <w:lang w:val="id-ID"/>
                              </w:rPr>
                            </w:pPr>
                            <w:r>
                              <w:rPr>
                                <w:sz w:val="18"/>
                                <w:lang w:val="id-ID"/>
                              </w:rPr>
                              <w:t>6.67</w:t>
                            </w:r>
                          </w:p>
                        </w:tc>
                      </w:tr>
                      <w:tr w:rsidR="00174C0D">
                        <w:trPr>
                          <w:trHeight w:val="271"/>
                        </w:trPr>
                        <w:tc>
                          <w:tcPr>
                            <w:tcW w:w="840" w:type="dxa"/>
                            <w:hideMark/>
                          </w:tcPr>
                          <w:p w:rsidR="00174C0D" w:rsidRDefault="00174C0D">
                            <w:pPr>
                              <w:pStyle w:val="TableParagraph"/>
                              <w:spacing w:before="26"/>
                              <w:ind w:left="288"/>
                              <w:rPr>
                                <w:sz w:val="18"/>
                                <w:lang w:val="id-ID"/>
                              </w:rPr>
                            </w:pPr>
                            <w:r>
                              <w:rPr>
                                <w:sz w:val="18"/>
                                <w:lang w:val="id-ID"/>
                              </w:rPr>
                              <w:t>G17</w:t>
                            </w:r>
                          </w:p>
                        </w:tc>
                        <w:tc>
                          <w:tcPr>
                            <w:tcW w:w="1095" w:type="dxa"/>
                            <w:hideMark/>
                          </w:tcPr>
                          <w:p w:rsidR="00174C0D" w:rsidRDefault="00174C0D">
                            <w:pPr>
                              <w:pStyle w:val="TableParagraph"/>
                              <w:spacing w:before="26"/>
                              <w:ind w:left="240"/>
                              <w:rPr>
                                <w:sz w:val="18"/>
                                <w:lang w:val="id-ID"/>
                              </w:rPr>
                            </w:pPr>
                            <w:r>
                              <w:rPr>
                                <w:sz w:val="18"/>
                                <w:lang w:val="id-ID"/>
                              </w:rPr>
                              <w:t>112.98</w:t>
                            </w:r>
                          </w:p>
                        </w:tc>
                        <w:tc>
                          <w:tcPr>
                            <w:tcW w:w="1084" w:type="dxa"/>
                            <w:hideMark/>
                          </w:tcPr>
                          <w:p w:rsidR="00174C0D" w:rsidRDefault="00174C0D">
                            <w:pPr>
                              <w:pStyle w:val="TableParagraph"/>
                              <w:spacing w:before="26"/>
                              <w:ind w:left="226"/>
                              <w:rPr>
                                <w:sz w:val="18"/>
                                <w:lang w:val="id-ID"/>
                              </w:rPr>
                            </w:pPr>
                            <w:r>
                              <w:rPr>
                                <w:sz w:val="18"/>
                                <w:lang w:val="id-ID"/>
                              </w:rPr>
                              <w:t>8.67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ind w:left="452"/>
                              <w:rPr>
                                <w:sz w:val="18"/>
                                <w:lang w:val="id-ID"/>
                              </w:rPr>
                            </w:pPr>
                            <w:r>
                              <w:rPr>
                                <w:sz w:val="18"/>
                                <w:lang w:val="id-ID"/>
                              </w:rPr>
                              <w:t>7.67</w:t>
                            </w:r>
                          </w:p>
                        </w:tc>
                      </w:tr>
                      <w:tr w:rsidR="00174C0D">
                        <w:trPr>
                          <w:trHeight w:val="273"/>
                        </w:trPr>
                        <w:tc>
                          <w:tcPr>
                            <w:tcW w:w="840" w:type="dxa"/>
                            <w:hideMark/>
                          </w:tcPr>
                          <w:p w:rsidR="00174C0D" w:rsidRDefault="00174C0D">
                            <w:pPr>
                              <w:pStyle w:val="TableParagraph"/>
                              <w:spacing w:before="29"/>
                              <w:ind w:left="288"/>
                              <w:rPr>
                                <w:sz w:val="18"/>
                                <w:lang w:val="id-ID"/>
                              </w:rPr>
                            </w:pPr>
                            <w:r>
                              <w:rPr>
                                <w:sz w:val="18"/>
                                <w:lang w:val="id-ID"/>
                              </w:rPr>
                              <w:t>G20</w:t>
                            </w:r>
                          </w:p>
                        </w:tc>
                        <w:tc>
                          <w:tcPr>
                            <w:tcW w:w="1095" w:type="dxa"/>
                            <w:hideMark/>
                          </w:tcPr>
                          <w:p w:rsidR="00174C0D" w:rsidRDefault="00174C0D">
                            <w:pPr>
                              <w:pStyle w:val="TableParagraph"/>
                              <w:spacing w:before="29"/>
                              <w:ind w:left="240"/>
                              <w:rPr>
                                <w:sz w:val="18"/>
                                <w:lang w:val="id-ID"/>
                              </w:rPr>
                            </w:pPr>
                            <w:r>
                              <w:rPr>
                                <w:sz w:val="18"/>
                                <w:lang w:val="id-ID"/>
                              </w:rPr>
                              <w:t>115.33</w:t>
                            </w:r>
                          </w:p>
                        </w:tc>
                        <w:tc>
                          <w:tcPr>
                            <w:tcW w:w="1084" w:type="dxa"/>
                            <w:hideMark/>
                          </w:tcPr>
                          <w:p w:rsidR="00174C0D" w:rsidRDefault="00174C0D">
                            <w:pPr>
                              <w:pStyle w:val="TableParagraph"/>
                              <w:spacing w:before="29"/>
                              <w:ind w:left="226"/>
                              <w:rPr>
                                <w:sz w:val="18"/>
                                <w:lang w:val="id-ID"/>
                              </w:rPr>
                            </w:pPr>
                            <w:r>
                              <w:rPr>
                                <w:sz w:val="18"/>
                                <w:lang w:val="id-ID"/>
                              </w:rPr>
                              <w:t>7.67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81"/>
                              <w:rPr>
                                <w:sz w:val="18"/>
                                <w:lang w:val="id-ID"/>
                              </w:rPr>
                            </w:pPr>
                            <w:r>
                              <w:rPr>
                                <w:sz w:val="18"/>
                                <w:lang w:val="id-ID"/>
                              </w:rPr>
                              <w:t>9.00</w:t>
                            </w:r>
                          </w:p>
                        </w:tc>
                      </w:tr>
                      <w:tr w:rsidR="00174C0D">
                        <w:trPr>
                          <w:trHeight w:val="271"/>
                        </w:trPr>
                        <w:tc>
                          <w:tcPr>
                            <w:tcW w:w="840" w:type="dxa"/>
                            <w:hideMark/>
                          </w:tcPr>
                          <w:p w:rsidR="00174C0D" w:rsidRDefault="00174C0D">
                            <w:pPr>
                              <w:pStyle w:val="TableParagraph"/>
                              <w:spacing w:before="29"/>
                              <w:ind w:left="288"/>
                              <w:rPr>
                                <w:sz w:val="18"/>
                                <w:lang w:val="id-ID"/>
                              </w:rPr>
                            </w:pPr>
                            <w:r>
                              <w:rPr>
                                <w:sz w:val="18"/>
                                <w:lang w:val="id-ID"/>
                              </w:rPr>
                              <w:t>G23</w:t>
                            </w:r>
                          </w:p>
                        </w:tc>
                        <w:tc>
                          <w:tcPr>
                            <w:tcW w:w="1095" w:type="dxa"/>
                            <w:hideMark/>
                          </w:tcPr>
                          <w:p w:rsidR="00174C0D" w:rsidRDefault="00174C0D">
                            <w:pPr>
                              <w:pStyle w:val="TableParagraph"/>
                              <w:spacing w:before="29"/>
                              <w:ind w:left="240"/>
                              <w:rPr>
                                <w:sz w:val="18"/>
                                <w:lang w:val="id-ID"/>
                              </w:rPr>
                            </w:pPr>
                            <w:r>
                              <w:rPr>
                                <w:sz w:val="18"/>
                                <w:lang w:val="id-ID"/>
                              </w:rPr>
                              <w:t>111.69</w:t>
                            </w:r>
                          </w:p>
                        </w:tc>
                        <w:tc>
                          <w:tcPr>
                            <w:tcW w:w="1084" w:type="dxa"/>
                            <w:hideMark/>
                          </w:tcPr>
                          <w:p w:rsidR="00174C0D" w:rsidRDefault="00174C0D">
                            <w:pPr>
                              <w:pStyle w:val="TableParagraph"/>
                              <w:spacing w:before="29"/>
                              <w:ind w:left="226"/>
                              <w:rPr>
                                <w:sz w:val="18"/>
                                <w:lang w:val="id-ID"/>
                              </w:rPr>
                            </w:pPr>
                            <w:r>
                              <w:rPr>
                                <w:sz w:val="18"/>
                                <w:lang w:val="id-ID"/>
                              </w:rPr>
                              <w:t>8.67</w:t>
                            </w:r>
                            <w:r>
                              <w:rPr>
                                <w:spacing w:val="55"/>
                                <w:sz w:val="18"/>
                                <w:lang w:val="id-ID"/>
                              </w:rPr>
                              <w:t xml:space="preserve"> </w:t>
                            </w:r>
                            <w:r>
                              <w:rPr>
                                <w:sz w:val="18"/>
                                <w:lang w:val="id-ID"/>
                              </w:rPr>
                              <w:t>b</w:t>
                            </w:r>
                          </w:p>
                        </w:tc>
                        <w:tc>
                          <w:tcPr>
                            <w:tcW w:w="1268" w:type="dxa"/>
                            <w:hideMark/>
                          </w:tcPr>
                          <w:p w:rsidR="00174C0D" w:rsidRDefault="00174C0D">
                            <w:pPr>
                              <w:pStyle w:val="TableParagraph"/>
                              <w:spacing w:before="29"/>
                              <w:ind w:left="481"/>
                              <w:rPr>
                                <w:sz w:val="18"/>
                                <w:lang w:val="id-ID"/>
                              </w:rPr>
                            </w:pPr>
                            <w:r>
                              <w:rPr>
                                <w:sz w:val="18"/>
                                <w:lang w:val="id-ID"/>
                              </w:rPr>
                              <w:t>8.00</w:t>
                            </w:r>
                          </w:p>
                        </w:tc>
                      </w:tr>
                      <w:tr w:rsidR="00174C0D">
                        <w:trPr>
                          <w:trHeight w:val="261"/>
                        </w:trPr>
                        <w:tc>
                          <w:tcPr>
                            <w:tcW w:w="840" w:type="dxa"/>
                            <w:hideMark/>
                          </w:tcPr>
                          <w:p w:rsidR="00174C0D" w:rsidRDefault="00174C0D">
                            <w:pPr>
                              <w:pStyle w:val="TableParagraph"/>
                              <w:spacing w:before="26" w:line="215" w:lineRule="exact"/>
                              <w:ind w:left="288"/>
                              <w:rPr>
                                <w:sz w:val="18"/>
                                <w:lang w:val="id-ID"/>
                              </w:rPr>
                            </w:pPr>
                            <w:r>
                              <w:rPr>
                                <w:sz w:val="18"/>
                                <w:lang w:val="id-ID"/>
                              </w:rPr>
                              <w:t>G45</w:t>
                            </w:r>
                          </w:p>
                        </w:tc>
                        <w:tc>
                          <w:tcPr>
                            <w:tcW w:w="1095" w:type="dxa"/>
                            <w:hideMark/>
                          </w:tcPr>
                          <w:p w:rsidR="00174C0D" w:rsidRDefault="00174C0D">
                            <w:pPr>
                              <w:pStyle w:val="TableParagraph"/>
                              <w:spacing w:before="26" w:line="215" w:lineRule="exact"/>
                              <w:ind w:left="240"/>
                              <w:rPr>
                                <w:sz w:val="18"/>
                                <w:lang w:val="id-ID"/>
                              </w:rPr>
                            </w:pPr>
                            <w:r>
                              <w:rPr>
                                <w:sz w:val="18"/>
                                <w:lang w:val="id-ID"/>
                              </w:rPr>
                              <w:t>106.01</w:t>
                            </w:r>
                          </w:p>
                        </w:tc>
                        <w:tc>
                          <w:tcPr>
                            <w:tcW w:w="1084" w:type="dxa"/>
                            <w:hideMark/>
                          </w:tcPr>
                          <w:p w:rsidR="00174C0D" w:rsidRDefault="00174C0D">
                            <w:pPr>
                              <w:pStyle w:val="TableParagraph"/>
                              <w:spacing w:before="26" w:line="215" w:lineRule="exact"/>
                              <w:ind w:left="226"/>
                              <w:rPr>
                                <w:sz w:val="18"/>
                                <w:lang w:val="id-ID"/>
                              </w:rPr>
                            </w:pPr>
                            <w:r>
                              <w:rPr>
                                <w:sz w:val="18"/>
                                <w:lang w:val="id-ID"/>
                              </w:rPr>
                              <w:t>6.33</w:t>
                            </w:r>
                            <w:r>
                              <w:rPr>
                                <w:spacing w:val="55"/>
                                <w:sz w:val="18"/>
                                <w:lang w:val="id-ID"/>
                              </w:rPr>
                              <w:t xml:space="preserve"> </w:t>
                            </w:r>
                            <w:r>
                              <w:rPr>
                                <w:sz w:val="18"/>
                                <w:lang w:val="id-ID"/>
                              </w:rPr>
                              <w:t>b</w:t>
                            </w:r>
                          </w:p>
                        </w:tc>
                        <w:tc>
                          <w:tcPr>
                            <w:tcW w:w="1268" w:type="dxa"/>
                            <w:hideMark/>
                          </w:tcPr>
                          <w:p w:rsidR="00174C0D" w:rsidRDefault="00174C0D">
                            <w:pPr>
                              <w:pStyle w:val="TableParagraph"/>
                              <w:spacing w:before="26" w:line="215" w:lineRule="exact"/>
                              <w:ind w:left="481"/>
                              <w:rPr>
                                <w:sz w:val="18"/>
                                <w:lang w:val="id-ID"/>
                              </w:rPr>
                            </w:pPr>
                            <w:r>
                              <w:rPr>
                                <w:sz w:val="18"/>
                                <w:lang w:val="id-ID"/>
                              </w:rPr>
                              <w:t>6.67</w:t>
                            </w:r>
                          </w:p>
                        </w:tc>
                      </w:tr>
                      <w:tr w:rsidR="00174C0D">
                        <w:trPr>
                          <w:trHeight w:val="237"/>
                        </w:trPr>
                        <w:tc>
                          <w:tcPr>
                            <w:tcW w:w="840" w:type="dxa"/>
                            <w:tcBorders>
                              <w:top w:val="nil"/>
                              <w:left w:val="nil"/>
                              <w:bottom w:val="single" w:sz="4" w:space="0" w:color="000000"/>
                              <w:right w:val="nil"/>
                            </w:tcBorders>
                            <w:hideMark/>
                          </w:tcPr>
                          <w:p w:rsidR="00174C0D" w:rsidRDefault="00174C0D">
                            <w:pPr>
                              <w:pStyle w:val="TableParagraph"/>
                              <w:spacing w:before="19" w:line="198" w:lineRule="exact"/>
                              <w:ind w:left="288"/>
                              <w:rPr>
                                <w:sz w:val="18"/>
                                <w:lang w:val="id-ID"/>
                              </w:rPr>
                            </w:pPr>
                            <w:r>
                              <w:rPr>
                                <w:sz w:val="18"/>
                                <w:lang w:val="id-ID"/>
                              </w:rPr>
                              <w:t>G53</w:t>
                            </w:r>
                          </w:p>
                        </w:tc>
                        <w:tc>
                          <w:tcPr>
                            <w:tcW w:w="1095" w:type="dxa"/>
                            <w:tcBorders>
                              <w:top w:val="nil"/>
                              <w:left w:val="nil"/>
                              <w:bottom w:val="single" w:sz="4" w:space="0" w:color="000000"/>
                              <w:right w:val="nil"/>
                            </w:tcBorders>
                            <w:hideMark/>
                          </w:tcPr>
                          <w:p w:rsidR="00174C0D" w:rsidRDefault="00174C0D">
                            <w:pPr>
                              <w:pStyle w:val="TableParagraph"/>
                              <w:spacing w:before="19" w:line="198" w:lineRule="exact"/>
                              <w:ind w:left="240"/>
                              <w:rPr>
                                <w:sz w:val="18"/>
                                <w:lang w:val="id-ID"/>
                              </w:rPr>
                            </w:pPr>
                            <w:r>
                              <w:rPr>
                                <w:sz w:val="18"/>
                                <w:lang w:val="id-ID"/>
                              </w:rPr>
                              <w:t>103.49</w:t>
                            </w:r>
                          </w:p>
                        </w:tc>
                        <w:tc>
                          <w:tcPr>
                            <w:tcW w:w="1084" w:type="dxa"/>
                            <w:tcBorders>
                              <w:top w:val="nil"/>
                              <w:left w:val="nil"/>
                              <w:bottom w:val="single" w:sz="4" w:space="0" w:color="000000"/>
                              <w:right w:val="nil"/>
                            </w:tcBorders>
                            <w:hideMark/>
                          </w:tcPr>
                          <w:p w:rsidR="00174C0D" w:rsidRDefault="00174C0D">
                            <w:pPr>
                              <w:pStyle w:val="TableParagraph"/>
                              <w:spacing w:before="19" w:line="198" w:lineRule="exact"/>
                              <w:ind w:left="206"/>
                              <w:rPr>
                                <w:sz w:val="18"/>
                                <w:lang w:val="id-ID"/>
                              </w:rPr>
                            </w:pPr>
                            <w:r>
                              <w:rPr>
                                <w:sz w:val="18"/>
                                <w:lang w:val="id-ID"/>
                              </w:rPr>
                              <w:t>16.67 a</w:t>
                            </w:r>
                          </w:p>
                        </w:tc>
                        <w:tc>
                          <w:tcPr>
                            <w:tcW w:w="1268" w:type="dxa"/>
                            <w:tcBorders>
                              <w:top w:val="nil"/>
                              <w:left w:val="nil"/>
                              <w:bottom w:val="single" w:sz="4" w:space="0" w:color="000000"/>
                              <w:right w:val="nil"/>
                            </w:tcBorders>
                            <w:hideMark/>
                          </w:tcPr>
                          <w:p w:rsidR="00174C0D" w:rsidRDefault="00174C0D">
                            <w:pPr>
                              <w:pStyle w:val="TableParagraph"/>
                              <w:spacing w:before="19" w:line="198" w:lineRule="exact"/>
                              <w:ind w:left="404"/>
                              <w:rPr>
                                <w:sz w:val="18"/>
                                <w:lang w:val="id-ID"/>
                              </w:rPr>
                            </w:pPr>
                            <w:r>
                              <w:rPr>
                                <w:sz w:val="18"/>
                                <w:lang w:val="id-ID"/>
                              </w:rPr>
                              <w:t>15.00</w:t>
                            </w:r>
                          </w:p>
                        </w:tc>
                      </w:tr>
                      <w:tr w:rsidR="00174C0D">
                        <w:trPr>
                          <w:trHeight w:val="248"/>
                        </w:trPr>
                        <w:tc>
                          <w:tcPr>
                            <w:tcW w:w="840" w:type="dxa"/>
                            <w:tcBorders>
                              <w:top w:val="single" w:sz="4" w:space="0" w:color="000000"/>
                              <w:left w:val="nil"/>
                              <w:bottom w:val="nil"/>
                              <w:right w:val="nil"/>
                            </w:tcBorders>
                            <w:hideMark/>
                          </w:tcPr>
                          <w:p w:rsidR="00174C0D" w:rsidRDefault="00174C0D">
                            <w:pPr>
                              <w:pStyle w:val="TableParagraph"/>
                              <w:tabs>
                                <w:tab w:val="left" w:pos="1080"/>
                              </w:tabs>
                              <w:spacing w:before="31" w:line="198" w:lineRule="exact"/>
                              <w:ind w:left="-15" w:right="-245"/>
                              <w:rPr>
                                <w:sz w:val="18"/>
                                <w:lang w:val="id-ID"/>
                              </w:rPr>
                            </w:pPr>
                            <w:r>
                              <w:rPr>
                                <w:w w:val="101"/>
                                <w:sz w:val="18"/>
                                <w:u w:val="single"/>
                                <w:lang w:val="id-ID"/>
                              </w:rPr>
                              <w:t xml:space="preserve"> </w:t>
                            </w:r>
                            <w:r>
                              <w:rPr>
                                <w:sz w:val="18"/>
                                <w:u w:val="single"/>
                                <w:lang w:val="id-ID"/>
                              </w:rPr>
                              <w:t xml:space="preserve"> </w:t>
                            </w:r>
                            <w:r>
                              <w:rPr>
                                <w:spacing w:val="3"/>
                                <w:sz w:val="18"/>
                                <w:u w:val="single"/>
                                <w:lang w:val="id-ID"/>
                              </w:rPr>
                              <w:t xml:space="preserve"> </w:t>
                            </w:r>
                            <w:r>
                              <w:rPr>
                                <w:sz w:val="18"/>
                                <w:u w:val="single"/>
                                <w:lang w:val="id-ID"/>
                              </w:rPr>
                              <w:t>Rerata</w:t>
                            </w:r>
                            <w:r>
                              <w:rPr>
                                <w:sz w:val="18"/>
                                <w:u w:val="single"/>
                                <w:lang w:val="id-ID"/>
                              </w:rPr>
                              <w:tab/>
                            </w:r>
                          </w:p>
                        </w:tc>
                        <w:tc>
                          <w:tcPr>
                            <w:tcW w:w="1095" w:type="dxa"/>
                            <w:tcBorders>
                              <w:top w:val="single" w:sz="4" w:space="0" w:color="000000"/>
                              <w:left w:val="nil"/>
                              <w:bottom w:val="nil"/>
                              <w:right w:val="nil"/>
                            </w:tcBorders>
                            <w:hideMark/>
                          </w:tcPr>
                          <w:p w:rsidR="00174C0D" w:rsidRDefault="00174C0D">
                            <w:pPr>
                              <w:pStyle w:val="TableParagraph"/>
                              <w:tabs>
                                <w:tab w:val="left" w:pos="1426"/>
                              </w:tabs>
                              <w:spacing w:before="31" w:line="198" w:lineRule="exact"/>
                              <w:ind w:left="240" w:right="-346"/>
                              <w:rPr>
                                <w:sz w:val="18"/>
                                <w:lang w:val="id-ID"/>
                              </w:rPr>
                            </w:pPr>
                            <w:r>
                              <w:rPr>
                                <w:sz w:val="18"/>
                                <w:u w:val="single"/>
                                <w:lang w:val="id-ID"/>
                              </w:rPr>
                              <w:t>102.06</w:t>
                            </w:r>
                            <w:r>
                              <w:rPr>
                                <w:sz w:val="18"/>
                                <w:u w:val="single"/>
                                <w:lang w:val="id-ID"/>
                              </w:rPr>
                              <w:tab/>
                            </w:r>
                          </w:p>
                        </w:tc>
                        <w:tc>
                          <w:tcPr>
                            <w:tcW w:w="1084" w:type="dxa"/>
                            <w:tcBorders>
                              <w:top w:val="single" w:sz="4" w:space="0" w:color="000000"/>
                              <w:left w:val="nil"/>
                              <w:bottom w:val="nil"/>
                              <w:right w:val="nil"/>
                            </w:tcBorders>
                            <w:hideMark/>
                          </w:tcPr>
                          <w:p w:rsidR="00174C0D" w:rsidRDefault="00174C0D">
                            <w:pPr>
                              <w:pStyle w:val="TableParagraph"/>
                              <w:tabs>
                                <w:tab w:val="left" w:pos="1536"/>
                              </w:tabs>
                              <w:spacing w:before="31" w:line="198" w:lineRule="exact"/>
                              <w:ind w:left="331" w:right="-461"/>
                              <w:rPr>
                                <w:sz w:val="18"/>
                                <w:lang w:val="id-ID"/>
                              </w:rPr>
                            </w:pPr>
                            <w:r>
                              <w:rPr>
                                <w:sz w:val="18"/>
                                <w:u w:val="single"/>
                                <w:lang w:val="id-ID"/>
                              </w:rPr>
                              <w:t>8.67</w:t>
                            </w:r>
                            <w:r>
                              <w:rPr>
                                <w:sz w:val="18"/>
                                <w:u w:val="single"/>
                                <w:lang w:val="id-ID"/>
                              </w:rPr>
                              <w:tab/>
                            </w:r>
                          </w:p>
                        </w:tc>
                        <w:tc>
                          <w:tcPr>
                            <w:tcW w:w="1268" w:type="dxa"/>
                            <w:tcBorders>
                              <w:top w:val="single" w:sz="4" w:space="0" w:color="000000"/>
                              <w:left w:val="nil"/>
                              <w:bottom w:val="nil"/>
                              <w:right w:val="nil"/>
                            </w:tcBorders>
                            <w:hideMark/>
                          </w:tcPr>
                          <w:p w:rsidR="00174C0D" w:rsidRDefault="00174C0D">
                            <w:pPr>
                              <w:pStyle w:val="TableParagraph"/>
                              <w:tabs>
                                <w:tab w:val="left" w:pos="1269"/>
                              </w:tabs>
                              <w:spacing w:before="31" w:line="198" w:lineRule="exact"/>
                              <w:ind w:left="452" w:right="-15"/>
                              <w:rPr>
                                <w:sz w:val="18"/>
                                <w:lang w:val="id-ID"/>
                              </w:rPr>
                            </w:pPr>
                            <w:r>
                              <w:rPr>
                                <w:sz w:val="18"/>
                                <w:u w:val="single"/>
                                <w:lang w:val="id-ID"/>
                              </w:rPr>
                              <w:t>7.82</w:t>
                            </w:r>
                            <w:r>
                              <w:rPr>
                                <w:sz w:val="18"/>
                                <w:u w:val="single"/>
                                <w:lang w:val="id-ID"/>
                              </w:rPr>
                              <w:tab/>
                            </w:r>
                          </w:p>
                        </w:tc>
                      </w:tr>
                    </w:tbl>
                    <w:p w:rsidR="00174C0D" w:rsidRDefault="00174C0D" w:rsidP="00174C0D">
                      <w:pPr>
                        <w:pStyle w:val="BodyText"/>
                        <w:ind w:left="0"/>
                        <w:jc w:val="left"/>
                        <w:rPr>
                          <w:lang w:val="id-ID"/>
                        </w:rPr>
                      </w:pPr>
                    </w:p>
                  </w:txbxContent>
                </v:textbox>
                <w10:wrap anchorx="page"/>
              </v:shape>
            </w:pict>
          </mc:Fallback>
        </mc:AlternateContent>
      </w:r>
      <w:r>
        <w:rPr>
          <w:sz w:val="18"/>
          <w:lang w:val="id-ID"/>
        </w:rPr>
        <w:t>Pura    Kecamatan    Bunga    Raya</w:t>
      </w:r>
      <w:r>
        <w:rPr>
          <w:spacing w:val="18"/>
          <w:sz w:val="18"/>
          <w:lang w:val="id-ID"/>
        </w:rPr>
        <w:t xml:space="preserve"> </w:t>
      </w:r>
      <w:r>
        <w:rPr>
          <w:sz w:val="18"/>
          <w:lang w:val="id-ID"/>
        </w:rPr>
        <w:t xml:space="preserve">Kabupaten  </w:t>
      </w:r>
      <w:r>
        <w:rPr>
          <w:spacing w:val="21"/>
          <w:sz w:val="18"/>
          <w:lang w:val="id-ID"/>
        </w:rPr>
        <w:t xml:space="preserve"> </w:t>
      </w:r>
      <w:r>
        <w:rPr>
          <w:sz w:val="18"/>
          <w:lang w:val="id-ID"/>
        </w:rPr>
        <w:t xml:space="preserve">Siak    </w:t>
      </w:r>
      <w:r>
        <w:rPr>
          <w:spacing w:val="5"/>
          <w:sz w:val="18"/>
          <w:lang w:val="id-ID"/>
        </w:rPr>
        <w:t xml:space="preserve"> </w:t>
      </w:r>
      <w:r>
        <w:rPr>
          <w:w w:val="101"/>
          <w:sz w:val="18"/>
          <w:u w:val="single"/>
          <w:lang w:val="id-ID"/>
        </w:rPr>
        <w:t xml:space="preserve"> </w:t>
      </w:r>
      <w:r>
        <w:rPr>
          <w:sz w:val="18"/>
          <w:u w:val="single"/>
          <w:lang w:val="id-ID"/>
        </w:rPr>
        <w:tab/>
      </w:r>
      <w:r>
        <w:rPr>
          <w:sz w:val="18"/>
          <w:lang w:val="id-ID"/>
        </w:rPr>
        <w:t xml:space="preserve"> dilaksanakan pada bulan Februari 2014 sampai</w:t>
      </w:r>
      <w:r>
        <w:rPr>
          <w:spacing w:val="24"/>
          <w:sz w:val="18"/>
          <w:lang w:val="id-ID"/>
        </w:rPr>
        <w:t xml:space="preserve"> </w:t>
      </w:r>
      <w:r>
        <w:rPr>
          <w:sz w:val="18"/>
          <w:lang w:val="id-ID"/>
        </w:rPr>
        <w:t>Juni</w:t>
      </w:r>
    </w:p>
    <w:p w:rsidR="00174C0D" w:rsidRDefault="00174C0D" w:rsidP="00174C0D">
      <w:pPr>
        <w:spacing w:before="1" w:line="360" w:lineRule="auto"/>
        <w:ind w:left="119" w:right="4726"/>
        <w:jc w:val="both"/>
        <w:rPr>
          <w:sz w:val="18"/>
          <w:lang w:val="id-ID"/>
        </w:rPr>
      </w:pPr>
      <w:r>
        <w:rPr>
          <w:sz w:val="18"/>
          <w:lang w:val="id-ID"/>
        </w:rPr>
        <w:t xml:space="preserve">2014. Bahan yang digunakan adalah: 11 jenis galur padi pasang surut (G1, </w:t>
      </w:r>
      <w:r>
        <w:rPr>
          <w:spacing w:val="-2"/>
          <w:sz w:val="18"/>
          <w:lang w:val="id-ID"/>
        </w:rPr>
        <w:t xml:space="preserve">G3, </w:t>
      </w:r>
      <w:r>
        <w:rPr>
          <w:sz w:val="18"/>
          <w:lang w:val="id-ID"/>
        </w:rPr>
        <w:t xml:space="preserve">G4, G6, </w:t>
      </w:r>
      <w:r>
        <w:rPr>
          <w:spacing w:val="-4"/>
          <w:sz w:val="18"/>
          <w:lang w:val="id-ID"/>
        </w:rPr>
        <w:t xml:space="preserve">G7, </w:t>
      </w:r>
      <w:r>
        <w:rPr>
          <w:spacing w:val="-2"/>
          <w:sz w:val="18"/>
          <w:lang w:val="id-ID"/>
        </w:rPr>
        <w:t xml:space="preserve">G8, </w:t>
      </w:r>
      <w:r>
        <w:rPr>
          <w:sz w:val="18"/>
          <w:lang w:val="id-ID"/>
        </w:rPr>
        <w:t xml:space="preserve">G17, G20,G23, </w:t>
      </w:r>
      <w:r>
        <w:rPr>
          <w:spacing w:val="-3"/>
          <w:sz w:val="18"/>
          <w:lang w:val="id-ID"/>
        </w:rPr>
        <w:t xml:space="preserve">G45, G53), </w:t>
      </w:r>
      <w:r>
        <w:rPr>
          <w:sz w:val="18"/>
          <w:lang w:val="id-ID"/>
        </w:rPr>
        <w:t xml:space="preserve">jarak tanam 20 x 20 cm,  jumlah tanaman per lubang 1 batang, /ha, TSP 150 kg/ha, KCl 50 kg/ha, diberikan bersamaan dengan Furadan 16 kg/ha satu hari sebelum tanam dengan cara ditabur,   pupuk susulan </w:t>
      </w:r>
      <w:r>
        <w:rPr>
          <w:spacing w:val="-3"/>
          <w:sz w:val="18"/>
          <w:lang w:val="id-ID"/>
        </w:rPr>
        <w:t xml:space="preserve">Urea  </w:t>
      </w:r>
      <w:r>
        <w:rPr>
          <w:sz w:val="18"/>
          <w:lang w:val="id-ID"/>
        </w:rPr>
        <w:t>50  kg/ha dan</w:t>
      </w:r>
      <w:r>
        <w:rPr>
          <w:spacing w:val="-20"/>
          <w:sz w:val="18"/>
          <w:lang w:val="id-ID"/>
        </w:rPr>
        <w:t xml:space="preserve"> </w:t>
      </w:r>
      <w:r>
        <w:rPr>
          <w:spacing w:val="-3"/>
          <w:sz w:val="18"/>
          <w:lang w:val="id-ID"/>
        </w:rPr>
        <w:t>KCl</w:t>
      </w:r>
    </w:p>
    <w:p w:rsidR="00174C0D" w:rsidRDefault="00174C0D" w:rsidP="00174C0D">
      <w:pPr>
        <w:spacing w:line="360" w:lineRule="auto"/>
        <w:ind w:left="119" w:right="4727"/>
        <w:jc w:val="both"/>
        <w:rPr>
          <w:sz w:val="18"/>
          <w:lang w:val="id-ID"/>
        </w:rPr>
      </w:pPr>
      <w:r>
        <w:rPr>
          <w:sz w:val="18"/>
          <w:lang w:val="id-ID"/>
        </w:rPr>
        <w:t>50 kg/ha diberikan pada umur 35 hst, penyiangan menggunakan herbisida, pengendalian terhadap hama dan penyakit dengan metode PHT, dolomit, pupuk kandang (1ton/ha),  herbisida,   pestisida.</w:t>
      </w:r>
      <w:r>
        <w:rPr>
          <w:spacing w:val="-11"/>
          <w:sz w:val="18"/>
          <w:lang w:val="id-ID"/>
        </w:rPr>
        <w:t xml:space="preserve"> </w:t>
      </w:r>
      <w:r>
        <w:rPr>
          <w:sz w:val="18"/>
          <w:lang w:val="id-ID"/>
        </w:rPr>
        <w:t>Alat</w:t>
      </w:r>
    </w:p>
    <w:p w:rsidR="00174C0D" w:rsidRDefault="00174C0D" w:rsidP="00174C0D">
      <w:pPr>
        <w:widowControl/>
        <w:autoSpaceDE/>
        <w:autoSpaceDN/>
        <w:spacing w:line="360" w:lineRule="auto"/>
        <w:rPr>
          <w:sz w:val="18"/>
          <w:lang w:val="id-ID"/>
        </w:rPr>
        <w:sectPr w:rsidR="00174C0D">
          <w:type w:val="continuous"/>
          <w:pgSz w:w="11910" w:h="16840"/>
          <w:pgMar w:top="1580" w:right="1220" w:bottom="1180" w:left="1580" w:header="720" w:footer="720" w:gutter="0"/>
          <w:cols w:space="720"/>
        </w:sectPr>
      </w:pPr>
    </w:p>
    <w:p w:rsidR="00174C0D" w:rsidRDefault="00174C0D" w:rsidP="00174C0D">
      <w:pPr>
        <w:spacing w:before="2" w:line="360" w:lineRule="auto"/>
        <w:ind w:left="119" w:right="38"/>
        <w:jc w:val="both"/>
        <w:rPr>
          <w:sz w:val="18"/>
          <w:lang w:val="id-ID"/>
        </w:rPr>
      </w:pPr>
      <w:r>
        <w:rPr>
          <w:sz w:val="18"/>
          <w:lang w:val="id-ID"/>
        </w:rPr>
        <w:lastRenderedPageBreak/>
        <w:t xml:space="preserve">yang digunakan adalah cangkul, parang babat, sabit, gunting, bagan warna daun, plastik pagar, tali, kantong plastik, perangkap tikus, karung, timbangan digital, timbangan 10 kg, meteran, moisture tester, kamera, dan </w:t>
      </w:r>
      <w:r>
        <w:rPr>
          <w:spacing w:val="-3"/>
          <w:sz w:val="18"/>
          <w:lang w:val="id-ID"/>
        </w:rPr>
        <w:t xml:space="preserve">alat </w:t>
      </w:r>
      <w:r>
        <w:rPr>
          <w:sz w:val="18"/>
          <w:lang w:val="id-ID"/>
        </w:rPr>
        <w:t xml:space="preserve">tulis. Penelitian dilapangan menggunakan Rancangan Acak Kelompok (RAK) perlakuan 3 ulangan. Setiap petak perlakukan berukuran 5 m x 5 m, jarak antar petak 0.5 </w:t>
      </w:r>
      <w:r>
        <w:rPr>
          <w:spacing w:val="2"/>
          <w:sz w:val="18"/>
          <w:lang w:val="id-ID"/>
        </w:rPr>
        <w:t xml:space="preserve">m. </w:t>
      </w:r>
      <w:r>
        <w:rPr>
          <w:sz w:val="18"/>
          <w:lang w:val="id-ID"/>
        </w:rPr>
        <w:t>Panen dilakukan saat 95 % bulir pada malai telah berwarna kuning. Hasil dengan membuat ubinan 2,5 meter x 2,5 meter dihitung dengan menimbang seluruh hasil panen dari setiap plot  lalu dikonversikan ke</w:t>
      </w:r>
      <w:r>
        <w:rPr>
          <w:spacing w:val="-9"/>
          <w:sz w:val="18"/>
          <w:lang w:val="id-ID"/>
        </w:rPr>
        <w:t xml:space="preserve"> </w:t>
      </w:r>
      <w:r>
        <w:rPr>
          <w:sz w:val="18"/>
          <w:lang w:val="id-ID"/>
        </w:rPr>
        <w:t>t/ha.</w:t>
      </w:r>
    </w:p>
    <w:p w:rsidR="00174C0D" w:rsidRDefault="00174C0D" w:rsidP="00174C0D">
      <w:pPr>
        <w:pStyle w:val="BodyText"/>
        <w:ind w:left="0"/>
        <w:jc w:val="left"/>
        <w:rPr>
          <w:sz w:val="22"/>
          <w:lang w:val="id-ID"/>
        </w:rPr>
      </w:pPr>
    </w:p>
    <w:p w:rsidR="00174C0D" w:rsidRDefault="00174C0D" w:rsidP="00174C0D">
      <w:pPr>
        <w:pStyle w:val="BodyText"/>
        <w:spacing w:before="8"/>
        <w:ind w:left="0"/>
        <w:jc w:val="left"/>
        <w:rPr>
          <w:sz w:val="16"/>
          <w:lang w:val="id-ID"/>
        </w:rPr>
      </w:pPr>
    </w:p>
    <w:p w:rsidR="00174C0D" w:rsidRDefault="00174C0D" w:rsidP="00174C0D">
      <w:pPr>
        <w:pStyle w:val="Heading1"/>
        <w:ind w:left="710"/>
        <w:rPr>
          <w:lang w:val="id-ID"/>
        </w:rPr>
      </w:pPr>
      <w:r>
        <w:rPr>
          <w:lang w:val="id-ID"/>
        </w:rPr>
        <w:t>HASIL DAN PEMBAHASAN</w:t>
      </w:r>
    </w:p>
    <w:p w:rsidR="00174C0D" w:rsidRDefault="00174C0D" w:rsidP="00174C0D">
      <w:pPr>
        <w:pStyle w:val="BodyText"/>
        <w:spacing w:before="5"/>
        <w:ind w:left="0"/>
        <w:jc w:val="left"/>
        <w:rPr>
          <w:b/>
          <w:sz w:val="23"/>
          <w:lang w:val="id-ID"/>
        </w:rPr>
      </w:pPr>
    </w:p>
    <w:p w:rsidR="00174C0D" w:rsidRDefault="00174C0D" w:rsidP="00174C0D">
      <w:pPr>
        <w:pStyle w:val="BodyText"/>
        <w:spacing w:line="360" w:lineRule="auto"/>
        <w:ind w:right="38" w:firstLine="720"/>
        <w:rPr>
          <w:lang w:val="id-ID"/>
        </w:rPr>
      </w:pPr>
      <w:r>
        <w:rPr>
          <w:lang w:val="id-ID"/>
        </w:rPr>
        <w:t>Analisis ragam terhadap paramater vegetatif tinggi tanaman (cm), jumlah anakan (batang), jumlah anakan produktif (batang) berpengaruh nyata (tabel 1).</w:t>
      </w:r>
    </w:p>
    <w:p w:rsidR="00174C0D" w:rsidRDefault="00174C0D" w:rsidP="00174C0D">
      <w:pPr>
        <w:spacing w:line="144" w:lineRule="exact"/>
        <w:ind w:left="119"/>
        <w:jc w:val="both"/>
        <w:rPr>
          <w:sz w:val="16"/>
          <w:lang w:val="id-ID"/>
        </w:rPr>
      </w:pPr>
      <w:r>
        <w:rPr>
          <w:lang w:val="id-ID"/>
        </w:rPr>
        <w:br w:type="column"/>
      </w:r>
      <w:r>
        <w:rPr>
          <w:sz w:val="16"/>
          <w:lang w:val="id-ID"/>
        </w:rPr>
        <w:lastRenderedPageBreak/>
        <w:t>Angka-angka pada kolom yang sama yang diikuti oleh</w:t>
      </w:r>
    </w:p>
    <w:p w:rsidR="00174C0D" w:rsidRDefault="00174C0D" w:rsidP="00174C0D">
      <w:pPr>
        <w:spacing w:before="3"/>
        <w:ind w:left="119" w:right="200"/>
        <w:jc w:val="both"/>
        <w:rPr>
          <w:sz w:val="16"/>
          <w:lang w:val="id-ID"/>
        </w:rPr>
      </w:pPr>
      <w:r>
        <w:rPr>
          <w:sz w:val="16"/>
          <w:lang w:val="id-ID"/>
        </w:rPr>
        <w:t>huruf kecil sama berarti berbeda tidak nyata menurut UJI BNJ pada taraf 5 %.</w:t>
      </w:r>
    </w:p>
    <w:p w:rsidR="00174C0D" w:rsidRDefault="00174C0D" w:rsidP="00174C0D">
      <w:pPr>
        <w:pStyle w:val="BodyText"/>
        <w:spacing w:before="7"/>
        <w:ind w:left="0"/>
        <w:jc w:val="left"/>
        <w:rPr>
          <w:sz w:val="19"/>
          <w:lang w:val="id-ID"/>
        </w:rPr>
      </w:pPr>
    </w:p>
    <w:p w:rsidR="00174C0D" w:rsidRDefault="00174C0D" w:rsidP="00174C0D">
      <w:pPr>
        <w:pStyle w:val="Heading3"/>
        <w:spacing w:before="1"/>
        <w:rPr>
          <w:lang w:val="id-ID"/>
        </w:rPr>
      </w:pPr>
      <w:r>
        <w:rPr>
          <w:lang w:val="id-ID"/>
        </w:rPr>
        <w:t>Jumlah Anakan (cm)</w:t>
      </w:r>
    </w:p>
    <w:p w:rsidR="00174C0D" w:rsidRDefault="00174C0D" w:rsidP="00174C0D">
      <w:pPr>
        <w:pStyle w:val="BodyText"/>
        <w:spacing w:before="123" w:line="360" w:lineRule="auto"/>
        <w:ind w:right="185" w:firstLine="710"/>
        <w:rPr>
          <w:lang w:val="id-ID"/>
        </w:rPr>
      </w:pPr>
      <w:r>
        <w:rPr>
          <w:lang w:val="id-ID"/>
        </w:rPr>
        <w:t>Genotipe berbeda menunjukkan penampilan yang berbeda setelah berinteraksi dengan lingkungan. Tarjoko dkk (1996) menyatakan bahwa faktor lingkungan dapat mempengaruhi pertumbuhan tanaman sampai pemasakan buah. Pada tanaman padi populasi tanaman akan mempengaruhi tinggi tanaman (Bostoni dan Sutarto, 1978). G23,G4,G3 di Siak, memiliki respon yang baik terhadap penyerapan unsur hara pada lahan pasang surut, sehingga hara yang tersedia baik di dalam tanah maupun dari pupuk yang diberikan dapat dipergunakan untuk pertumbuhan tinggii tanaman sehingga Galur G1 tanaman utama menunjukkan tinggi tanaman yang lebih tinggi. Tinggii tanaman merupakan karakter agronomis yang penting dalam seleksi pada lahan pasang surut dengan tipe genangan tinggi. Tanaman yang rendah kurang sesuai ditanam di lahan pasang surut, karena genangan air yang tinggi dapat menyebabkan pertumbuhan tanaman padi</w:t>
      </w:r>
    </w:p>
    <w:p w:rsidR="00174C0D" w:rsidRDefault="00174C0D" w:rsidP="00174C0D">
      <w:pPr>
        <w:widowControl/>
        <w:autoSpaceDE/>
        <w:autoSpaceDN/>
        <w:spacing w:line="360" w:lineRule="auto"/>
        <w:rPr>
          <w:lang w:val="id-ID"/>
        </w:rPr>
        <w:sectPr w:rsidR="00174C0D">
          <w:type w:val="continuous"/>
          <w:pgSz w:w="11910" w:h="16840"/>
          <w:pgMar w:top="1580" w:right="1220" w:bottom="1180" w:left="1580" w:header="720" w:footer="720" w:gutter="0"/>
          <w:cols w:num="2" w:space="720" w:equalWidth="0">
            <w:col w:w="4420" w:space="123"/>
            <w:col w:w="4567"/>
          </w:cols>
        </w:sectPr>
      </w:pPr>
    </w:p>
    <w:p w:rsidR="00174C0D" w:rsidRDefault="00174C0D" w:rsidP="00174C0D">
      <w:pPr>
        <w:pStyle w:val="BodyText"/>
        <w:spacing w:before="91" w:line="360" w:lineRule="auto"/>
        <w:ind w:right="41"/>
        <w:rPr>
          <w:lang w:val="id-ID"/>
        </w:rPr>
      </w:pPr>
      <w:r>
        <w:rPr>
          <w:lang w:val="id-ID"/>
        </w:rPr>
        <w:lastRenderedPageBreak/>
        <w:t>terhambat dan matii (Sutami, 2004). Meskipun demikian faktor tinggi dan rendah tanaman bukanlah menjadi ukuran dalam menentukan daya hasil suatu Galur padi.</w:t>
      </w:r>
    </w:p>
    <w:p w:rsidR="00174C0D" w:rsidRDefault="00174C0D" w:rsidP="00174C0D">
      <w:pPr>
        <w:pStyle w:val="BodyText"/>
        <w:spacing w:before="2" w:line="360" w:lineRule="auto"/>
        <w:ind w:right="40" w:firstLine="710"/>
        <w:rPr>
          <w:lang w:val="id-ID"/>
        </w:rPr>
      </w:pPr>
      <w:r>
        <w:rPr>
          <w:lang w:val="id-ID"/>
        </w:rPr>
        <w:t>Meningkatnya jumlah anakan, maka jumlah daun akan meningkat sehingga potensii fotosintesis juga meningkat, dan akan diperoleh asimilat lebih banyak yang merupakan salah satu penyusun organ tanaman. Sesuai dengan pendapat Jhonson (1978), bahwa dengan bertambahnya luas daun menyebabkan bertambahnya aktifitas fotosintesis, sehingga pertumbuhan tanaman akan lebih cepat. Analisis ragam terhadap jumlah anakan tanaman menunjukkan bahwa interaksi lokasi dan galur berpengaruh nyata terhadap jumlah anakan. Disisi lain , jumlah anakan maximum dapat mencerminkan keviguran. Jumlah  anakan yang cepat bertambah pada fase vegetative menunjukkkan kemampuan galur untuk mengakumulasi biomassa lebih cepat per satuan waktu. Menurut Sinaga et al (2014) kevigoran tanaman yang dapat dilihat dari pertambahan bobot rumpun yang pesat pada stadia</w:t>
      </w:r>
      <w:r>
        <w:rPr>
          <w:spacing w:val="-2"/>
          <w:lang w:val="id-ID"/>
        </w:rPr>
        <w:t xml:space="preserve"> </w:t>
      </w:r>
      <w:r>
        <w:rPr>
          <w:lang w:val="id-ID"/>
        </w:rPr>
        <w:t>vegetative.</w:t>
      </w:r>
    </w:p>
    <w:p w:rsidR="00174C0D" w:rsidRDefault="00174C0D" w:rsidP="00174C0D">
      <w:pPr>
        <w:pStyle w:val="BodyText"/>
        <w:tabs>
          <w:tab w:val="left" w:pos="3592"/>
        </w:tabs>
        <w:spacing w:before="1" w:line="355" w:lineRule="auto"/>
        <w:ind w:right="38" w:firstLine="710"/>
        <w:rPr>
          <w:lang w:val="id-ID"/>
        </w:rPr>
      </w:pPr>
      <w:r>
        <w:rPr>
          <w:lang w:val="id-ID"/>
        </w:rPr>
        <w:t xml:space="preserve">Galur  </w:t>
      </w:r>
      <w:r>
        <w:rPr>
          <w:spacing w:val="55"/>
          <w:lang w:val="id-ID"/>
        </w:rPr>
        <w:t xml:space="preserve"> </w:t>
      </w:r>
      <w:r>
        <w:rPr>
          <w:lang w:val="id-ID"/>
        </w:rPr>
        <w:t>mengahasilkan</w:t>
      </w:r>
      <w:r>
        <w:rPr>
          <w:lang w:val="id-ID"/>
        </w:rPr>
        <w:tab/>
        <w:t xml:space="preserve">tanaman terbanyak pada galur Siak G53 (16.00) terendah G8 (7.00). Vergara (1995) menyatakan bahwa kesanggupan dalam membentuk anakan yang baik menjamin  jumlah anakan per satuan luas meskipun beberapa tanaman mati pada stadia awal pertumbuhan. Anakan tegak menghasilkan penyebaran cahaya yang lebih baik. Umumnya tanaman padi memproduksi anakan lebih sedikit di musim kemarau dari pada di musim hujan. Fagi </w:t>
      </w:r>
      <w:r>
        <w:rPr>
          <w:i/>
          <w:sz w:val="21"/>
          <w:lang w:val="id-ID"/>
        </w:rPr>
        <w:t xml:space="preserve">et al. </w:t>
      </w:r>
      <w:r>
        <w:rPr>
          <w:lang w:val="id-ID"/>
        </w:rPr>
        <w:t>mengemukakan bahwa padi tipe baru memiliki ciri jumlah anakan 8 –</w:t>
      </w:r>
      <w:r>
        <w:rPr>
          <w:spacing w:val="55"/>
          <w:lang w:val="id-ID"/>
        </w:rPr>
        <w:t xml:space="preserve"> </w:t>
      </w:r>
      <w:r>
        <w:rPr>
          <w:lang w:val="id-ID"/>
        </w:rPr>
        <w:t>10.</w:t>
      </w:r>
    </w:p>
    <w:p w:rsidR="00174C0D" w:rsidRDefault="00174C0D" w:rsidP="00174C0D">
      <w:pPr>
        <w:pStyle w:val="BodyText"/>
        <w:spacing w:before="91" w:line="355" w:lineRule="auto"/>
        <w:ind w:right="191"/>
        <w:rPr>
          <w:lang w:val="id-ID"/>
        </w:rPr>
      </w:pPr>
      <w:r>
        <w:rPr>
          <w:lang w:val="id-ID"/>
        </w:rPr>
        <w:br w:type="column"/>
      </w:r>
      <w:r>
        <w:rPr>
          <w:lang w:val="id-ID"/>
        </w:rPr>
        <w:lastRenderedPageBreak/>
        <w:t>Jumlah anakan (produktif) sangat berperan dalam menentukan potensi hasil galur-galur.</w:t>
      </w:r>
    </w:p>
    <w:p w:rsidR="00174C0D" w:rsidRDefault="00174C0D" w:rsidP="00174C0D">
      <w:pPr>
        <w:pStyle w:val="BodyText"/>
        <w:spacing w:before="5"/>
        <w:ind w:left="0"/>
        <w:jc w:val="left"/>
        <w:rPr>
          <w:lang w:val="id-ID"/>
        </w:rPr>
      </w:pPr>
    </w:p>
    <w:p w:rsidR="00174C0D" w:rsidRDefault="00174C0D" w:rsidP="00174C0D">
      <w:pPr>
        <w:pStyle w:val="Heading3"/>
        <w:rPr>
          <w:lang w:val="id-ID"/>
        </w:rPr>
      </w:pPr>
      <w:r>
        <w:rPr>
          <w:lang w:val="id-ID"/>
        </w:rPr>
        <w:t>Jumlah Anakan Produktif (batang)</w:t>
      </w:r>
    </w:p>
    <w:p w:rsidR="00174C0D" w:rsidRDefault="00174C0D" w:rsidP="00174C0D">
      <w:pPr>
        <w:pStyle w:val="BodyText"/>
        <w:spacing w:before="123" w:line="360" w:lineRule="auto"/>
        <w:ind w:right="190" w:firstLine="720"/>
        <w:rPr>
          <w:lang w:val="id-ID"/>
        </w:rPr>
      </w:pPr>
      <w:r>
        <w:rPr>
          <w:lang w:val="id-ID"/>
        </w:rPr>
        <w:t>Analisis terhadap anakan produktif menunjukkan bahwa interaksi lokasi dan galur berpengaruh nyata terhadap anakan produktif lahan pasang surut dilakukan uji lanjut BNJ 5</w:t>
      </w:r>
    </w:p>
    <w:p w:rsidR="00174C0D" w:rsidRDefault="00174C0D" w:rsidP="00174C0D">
      <w:pPr>
        <w:pStyle w:val="BodyText"/>
        <w:spacing w:line="360" w:lineRule="auto"/>
        <w:ind w:right="184"/>
        <w:rPr>
          <w:lang w:val="id-ID"/>
        </w:rPr>
      </w:pPr>
      <w:r>
        <w:rPr>
          <w:lang w:val="id-ID"/>
        </w:rPr>
        <w:t>%. Anakan produktif per rumpun atau per satuan luas merupakan penentu terhadap jumlah malai dengan demikian  anakan produktif merupakan salah satu komponen hasil yang berpengaruh langsung terhadap tinggi rendahnya hasil gabah (Simanulang, 2001). Dari data ini terlihat bahwa kemampuan membentuk anakan produktif dipengaruhi oleh interaksi genetik dan lingkungan tumbuhnya. Pembentukan anakan produktif sangat menentukan jumlah malai dari tanaman padi. Makin banyak anakan produktif makin banyak jumlah malai. Terdapat korelasi antara jumlah malai dengan hasil, karena makin banyak jumlah malai makin tinggi hasil tanaman padi. Peningkatan suhu di siang hari pada musim kemarau dapat meningkatkan jumlah anakan, suhu udara yang tinggii diperlukan pada fase vegetatif untuk merangsang pembentukan anakan (Fagi dan Las,</w:t>
      </w:r>
      <w:r>
        <w:rPr>
          <w:spacing w:val="-5"/>
          <w:lang w:val="id-ID"/>
        </w:rPr>
        <w:t xml:space="preserve"> </w:t>
      </w:r>
      <w:r>
        <w:rPr>
          <w:lang w:val="id-ID"/>
        </w:rPr>
        <w:t>1988).</w:t>
      </w:r>
    </w:p>
    <w:p w:rsidR="00174C0D" w:rsidRDefault="00174C0D" w:rsidP="00174C0D">
      <w:pPr>
        <w:pStyle w:val="BodyText"/>
        <w:spacing w:line="355" w:lineRule="auto"/>
        <w:ind w:right="187" w:firstLine="720"/>
        <w:rPr>
          <w:lang w:val="id-ID"/>
        </w:rPr>
      </w:pPr>
      <w:r>
        <w:rPr>
          <w:lang w:val="id-ID"/>
        </w:rPr>
        <w:t xml:space="preserve">Suatu galur dapat dikatakan adaptif apabila dapat tumbuh baik pada wilayah penyebarannya, dengan produksi yang tinggi dan stabil, mempunyai nilai ekonomis tinggi, dapat diterima masyarakat dan berkelanjutan (Somaatmadja, 1995 </w:t>
      </w:r>
      <w:r>
        <w:rPr>
          <w:i/>
          <w:sz w:val="21"/>
          <w:lang w:val="id-ID"/>
        </w:rPr>
        <w:t xml:space="preserve">dalam </w:t>
      </w:r>
      <w:r>
        <w:rPr>
          <w:lang w:val="id-ID"/>
        </w:rPr>
        <w:t>Susilawati, dkk, 2005). Penampilan dari berbagai galur biasanya bervariasi pada lingkungan yang berbeda. Hal ini menunjukkan adanya interaksi antara genotipe dengan lingkungan. Adaptabilitas merupakan kemampuan tanaman untuk</w:t>
      </w:r>
      <w:r>
        <w:rPr>
          <w:spacing w:val="-5"/>
          <w:lang w:val="id-ID"/>
        </w:rPr>
        <w:t xml:space="preserve"> </w:t>
      </w:r>
      <w:r>
        <w:rPr>
          <w:lang w:val="id-ID"/>
        </w:rPr>
        <w:t>tetap</w:t>
      </w:r>
    </w:p>
    <w:p w:rsidR="00174C0D" w:rsidRDefault="00174C0D" w:rsidP="00174C0D">
      <w:pPr>
        <w:widowControl/>
        <w:autoSpaceDE/>
        <w:autoSpaceDN/>
        <w:spacing w:line="355" w:lineRule="auto"/>
        <w:rPr>
          <w:lang w:val="id-ID"/>
        </w:rPr>
        <w:sectPr w:rsidR="00174C0D">
          <w:pgSz w:w="11910" w:h="16840"/>
          <w:pgMar w:top="1420" w:right="1220" w:bottom="1180" w:left="1580" w:header="719" w:footer="984" w:gutter="0"/>
          <w:cols w:num="2" w:space="720" w:equalWidth="0">
            <w:col w:w="4420" w:space="123"/>
            <w:col w:w="4567"/>
          </w:cols>
        </w:sectPr>
      </w:pPr>
    </w:p>
    <w:p w:rsidR="00174C0D" w:rsidRDefault="00174C0D" w:rsidP="00174C0D">
      <w:pPr>
        <w:pStyle w:val="BodyText"/>
        <w:spacing w:before="91" w:line="360" w:lineRule="auto"/>
        <w:ind w:right="41"/>
        <w:rPr>
          <w:lang w:val="id-ID"/>
        </w:rPr>
      </w:pPr>
      <w:r>
        <w:rPr>
          <w:lang w:val="id-ID"/>
        </w:rPr>
        <w:lastRenderedPageBreak/>
        <w:t>menghasilkan pada berbagai lingkungan, karena hal itu hasil adalah suatu kriteria penting untuk mengevaluasi daya adaptasi varietas.</w:t>
      </w:r>
    </w:p>
    <w:p w:rsidR="00174C0D" w:rsidRDefault="00174C0D" w:rsidP="00174C0D">
      <w:pPr>
        <w:pStyle w:val="BodyText"/>
        <w:spacing w:before="2" w:line="360" w:lineRule="auto"/>
        <w:ind w:right="38" w:firstLine="720"/>
        <w:rPr>
          <w:lang w:val="id-ID"/>
        </w:rPr>
      </w:pPr>
      <w:r>
        <w:rPr>
          <w:lang w:val="id-ID"/>
        </w:rPr>
        <w:t>Anakan produktif berasal dari anakan total yang telah mengalami perubahan, seperti terjadi pembengkakan pada ruas batang. Menurut Yoshida (1981</w:t>
      </w:r>
      <w:r>
        <w:rPr>
          <w:b/>
          <w:lang w:val="id-ID"/>
        </w:rPr>
        <w:t xml:space="preserve">) </w:t>
      </w:r>
      <w:r>
        <w:rPr>
          <w:lang w:val="id-ID"/>
        </w:rPr>
        <w:t xml:space="preserve">batang tanaman padi terdiri dari </w:t>
      </w:r>
      <w:r>
        <w:rPr>
          <w:spacing w:val="-3"/>
          <w:lang w:val="id-ID"/>
        </w:rPr>
        <w:t xml:space="preserve">ruas </w:t>
      </w:r>
      <w:r>
        <w:rPr>
          <w:lang w:val="id-ID"/>
        </w:rPr>
        <w:t>yang dibatasi oleh buku batang. Pada permulaan stadia tumbuh, batang padi memiliki pelepah-pelepah daun dan ruas-ruas yang tertumpuk padat. Ruas-ruas tersebut kemudian memanjang dan berongga setelah tanaman memasuki stadia reproduktif. Oleh karena itu, stadia produktif disebut juga sebagai perpanjangan ruas tanaman padi. Hal ini diduga merupakan salah satu daya adaptasi galur-galur padi terhadap kondisi kekeringan, karena tanaman yang hidup pada daerah kekeringan akan berusaha untuk mengefisiensikan penggunaan air yaitu salah satu dengan dengan penurunan jumlah anakan sehingga akan mengurangi transpirasi dan mengoptimalkan distribusi asimilat ke dalam jumlah anakan yang</w:t>
      </w:r>
      <w:r>
        <w:rPr>
          <w:spacing w:val="-8"/>
          <w:lang w:val="id-ID"/>
        </w:rPr>
        <w:t xml:space="preserve"> </w:t>
      </w:r>
      <w:r>
        <w:rPr>
          <w:lang w:val="id-ID"/>
        </w:rPr>
        <w:t>terbatas.</w:t>
      </w:r>
    </w:p>
    <w:p w:rsidR="00174C0D" w:rsidRDefault="00174C0D" w:rsidP="00174C0D">
      <w:pPr>
        <w:pStyle w:val="BodyText"/>
        <w:ind w:left="0"/>
        <w:jc w:val="left"/>
        <w:rPr>
          <w:lang w:val="id-ID"/>
        </w:rPr>
      </w:pPr>
    </w:p>
    <w:p w:rsidR="00174C0D" w:rsidRDefault="00174C0D" w:rsidP="00174C0D">
      <w:pPr>
        <w:pStyle w:val="Heading3"/>
        <w:rPr>
          <w:lang w:val="id-ID"/>
        </w:rPr>
      </w:pPr>
      <w:r>
        <w:rPr>
          <w:lang w:val="id-ID"/>
        </w:rPr>
        <w:t>Panjang Malai (cm)</w:t>
      </w:r>
    </w:p>
    <w:p w:rsidR="00174C0D" w:rsidRDefault="00174C0D" w:rsidP="00174C0D">
      <w:pPr>
        <w:pStyle w:val="BodyText"/>
        <w:spacing w:before="123" w:line="360" w:lineRule="auto"/>
        <w:ind w:right="39" w:firstLine="720"/>
        <w:rPr>
          <w:lang w:val="id-ID"/>
        </w:rPr>
      </w:pPr>
      <w:r>
        <w:rPr>
          <w:lang w:val="id-ID"/>
        </w:rPr>
        <w:t>Perbedaan secara nyata menunjukkan lebih sedikit dari galur pembanding, Jumlah panjang malai per rumpun dari galur yang diuji termasuk tipe sedang. Hal ini diduga bahwa pada saat fase pertumbuhan  generatif tanaman kekurangan air. Panjang malai merupakan salah satu komponen hasil yang dapat menentukan produksi, dengan panjang malai diharapkan jumlah gabah per malai semakin banyak. Jumlah gabah menentukan komponen hasil per malai ini lebih banyak dipengaruhi oleh aktivitas tanaman selama</w:t>
      </w:r>
      <w:r>
        <w:rPr>
          <w:spacing w:val="35"/>
          <w:lang w:val="id-ID"/>
        </w:rPr>
        <w:t xml:space="preserve"> </w:t>
      </w:r>
      <w:r>
        <w:rPr>
          <w:lang w:val="id-ID"/>
        </w:rPr>
        <w:t>fase</w:t>
      </w:r>
    </w:p>
    <w:p w:rsidR="00174C0D" w:rsidRDefault="00174C0D" w:rsidP="00174C0D">
      <w:pPr>
        <w:pStyle w:val="BodyText"/>
        <w:spacing w:before="91" w:line="360" w:lineRule="auto"/>
        <w:ind w:right="190"/>
        <w:rPr>
          <w:lang w:val="id-ID"/>
        </w:rPr>
      </w:pPr>
      <w:r>
        <w:rPr>
          <w:lang w:val="id-ID"/>
        </w:rPr>
        <w:br w:type="column"/>
      </w:r>
      <w:r>
        <w:rPr>
          <w:lang w:val="id-ID"/>
        </w:rPr>
        <w:lastRenderedPageBreak/>
        <w:t>reproduktif yaitu dari primordia sampai penyerbukan. Jumlah gabah per malai merupakan komponen yang sangat penting .</w:t>
      </w:r>
    </w:p>
    <w:p w:rsidR="00174C0D" w:rsidRDefault="00174C0D" w:rsidP="00174C0D">
      <w:pPr>
        <w:pStyle w:val="BodyText"/>
        <w:spacing w:line="360" w:lineRule="auto"/>
        <w:ind w:right="184" w:firstLine="720"/>
        <w:rPr>
          <w:lang w:val="id-ID"/>
        </w:rPr>
      </w:pPr>
      <w:r>
        <w:rPr>
          <w:lang w:val="id-ID"/>
        </w:rPr>
        <w:t xml:space="preserve">Fotosintesa yang terhambat membuat karbohidrat yang dihasilkan rendah. Menurut Harjadii (1988) bahwa karbohidrat yang meningkat maka dapat meningkatkan proses pertumbuhan sel dalam membentuk sel-sel baru, pembesaran sel-sel dan pembentukan jaringan tanaman. Pratiwi dkk (2009 </w:t>
      </w:r>
      <w:r>
        <w:rPr>
          <w:i/>
          <w:sz w:val="21"/>
          <w:lang w:val="id-ID"/>
        </w:rPr>
        <w:t xml:space="preserve">dalam </w:t>
      </w:r>
      <w:r>
        <w:rPr>
          <w:lang w:val="id-ID"/>
        </w:rPr>
        <w:t>Ikhwani 2010) bahwa terdapat hubungan negative antara panjang malai dan jumlah malai, semakin banyak jumlah malai, semakin pendek malainya. Panjang malai yang panjang akan mempengaruhi jumlah gabah yang diperoleh, hal ini diperjelas oleh Tiur (2009), semakin panjang malai berpengaruh terhadap jumlah gabah per malai. Jumlah gabah yang terbentuk pada masing-masing malai menurut Darwis (1979).</w:t>
      </w:r>
    </w:p>
    <w:p w:rsidR="00174C0D" w:rsidRDefault="00174C0D" w:rsidP="00174C0D">
      <w:pPr>
        <w:pStyle w:val="BodyText"/>
        <w:spacing w:before="8"/>
        <w:ind w:left="0"/>
        <w:jc w:val="left"/>
        <w:rPr>
          <w:sz w:val="18"/>
          <w:lang w:val="id-ID"/>
        </w:rPr>
      </w:pPr>
    </w:p>
    <w:p w:rsidR="00174C0D" w:rsidRDefault="00174C0D" w:rsidP="00174C0D">
      <w:pPr>
        <w:pStyle w:val="BodyText"/>
        <w:ind w:left="969" w:right="188" w:hanging="850"/>
        <w:rPr>
          <w:lang w:val="id-ID"/>
        </w:rPr>
      </w:pPr>
      <w:r>
        <w:rPr>
          <w:lang w:val="id-ID"/>
        </w:rPr>
        <w:t>Tabel 2. Paramater Generatif : Panjang Malai (cm), Jumlah Gabah Bernas (butir), Hasil (t/ha), Berat 1000 Butir (gram) Tanaman Ratun Galur-Galur Padi Lahan Pasang Surut Kabupaten Pelalawan Provinsi Riau.</w:t>
      </w:r>
    </w:p>
    <w:p w:rsidR="00174C0D" w:rsidRDefault="00174C0D" w:rsidP="00174C0D">
      <w:pPr>
        <w:pStyle w:val="BodyText"/>
        <w:spacing w:before="3"/>
        <w:ind w:left="0"/>
        <w:jc w:val="left"/>
        <w:rPr>
          <w:lang w:val="id-ID"/>
        </w:rPr>
      </w:pPr>
    </w:p>
    <w:tbl>
      <w:tblPr>
        <w:tblW w:w="0" w:type="auto"/>
        <w:tblInd w:w="118" w:type="dxa"/>
        <w:tblLayout w:type="fixed"/>
        <w:tblCellMar>
          <w:left w:w="0" w:type="dxa"/>
          <w:right w:w="0" w:type="dxa"/>
        </w:tblCellMar>
        <w:tblLook w:val="01E0" w:firstRow="1" w:lastRow="1" w:firstColumn="1" w:lastColumn="1" w:noHBand="0" w:noVBand="0"/>
      </w:tblPr>
      <w:tblGrid>
        <w:gridCol w:w="708"/>
        <w:gridCol w:w="775"/>
        <w:gridCol w:w="1228"/>
        <w:gridCol w:w="758"/>
        <w:gridCol w:w="795"/>
      </w:tblGrid>
      <w:tr w:rsidR="00174C0D" w:rsidTr="00174C0D">
        <w:trPr>
          <w:trHeight w:val="213"/>
        </w:trPr>
        <w:tc>
          <w:tcPr>
            <w:tcW w:w="708" w:type="dxa"/>
            <w:tcBorders>
              <w:top w:val="single" w:sz="4" w:space="0" w:color="000000"/>
              <w:left w:val="nil"/>
              <w:bottom w:val="nil"/>
              <w:right w:val="nil"/>
            </w:tcBorders>
            <w:hideMark/>
          </w:tcPr>
          <w:p w:rsidR="00174C0D" w:rsidRDefault="00174C0D">
            <w:pPr>
              <w:pStyle w:val="TableParagraph"/>
              <w:spacing w:before="12" w:line="181" w:lineRule="exact"/>
              <w:ind w:left="100" w:right="102"/>
              <w:jc w:val="center"/>
              <w:rPr>
                <w:sz w:val="16"/>
                <w:lang w:val="id-ID"/>
              </w:rPr>
            </w:pPr>
            <w:r>
              <w:rPr>
                <w:sz w:val="16"/>
                <w:lang w:val="id-ID"/>
              </w:rPr>
              <w:t>Galur</w:t>
            </w:r>
          </w:p>
        </w:tc>
        <w:tc>
          <w:tcPr>
            <w:tcW w:w="2003" w:type="dxa"/>
            <w:gridSpan w:val="2"/>
            <w:tcBorders>
              <w:top w:val="single" w:sz="4" w:space="0" w:color="000000"/>
              <w:left w:val="nil"/>
              <w:bottom w:val="nil"/>
              <w:right w:val="nil"/>
            </w:tcBorders>
            <w:hideMark/>
          </w:tcPr>
          <w:p w:rsidR="00174C0D" w:rsidRDefault="00174C0D">
            <w:pPr>
              <w:pStyle w:val="TableParagraph"/>
              <w:tabs>
                <w:tab w:val="left" w:pos="1001"/>
                <w:tab w:val="left" w:pos="3555"/>
              </w:tabs>
              <w:spacing w:line="191" w:lineRule="exact"/>
              <w:ind w:left="-8" w:right="-1556"/>
              <w:rPr>
                <w:sz w:val="16"/>
                <w:lang w:val="id-ID"/>
              </w:rPr>
            </w:pPr>
            <w:r>
              <w:rPr>
                <w:w w:val="99"/>
                <w:sz w:val="16"/>
                <w:u w:val="single"/>
                <w:lang w:val="id-ID"/>
              </w:rPr>
              <w:t xml:space="preserve"> </w:t>
            </w:r>
            <w:r>
              <w:rPr>
                <w:sz w:val="16"/>
                <w:u w:val="single"/>
                <w:lang w:val="id-ID"/>
              </w:rPr>
              <w:tab/>
              <w:t>Parameter</w:t>
            </w:r>
            <w:r>
              <w:rPr>
                <w:sz w:val="16"/>
                <w:u w:val="single"/>
                <w:lang w:val="id-ID"/>
              </w:rPr>
              <w:tab/>
            </w:r>
          </w:p>
        </w:tc>
        <w:tc>
          <w:tcPr>
            <w:tcW w:w="758" w:type="dxa"/>
            <w:tcBorders>
              <w:top w:val="single" w:sz="4" w:space="0" w:color="000000"/>
              <w:left w:val="nil"/>
              <w:bottom w:val="nil"/>
              <w:right w:val="nil"/>
            </w:tcBorders>
          </w:tcPr>
          <w:p w:rsidR="00174C0D" w:rsidRDefault="00174C0D">
            <w:pPr>
              <w:pStyle w:val="TableParagraph"/>
              <w:rPr>
                <w:rFonts w:ascii="Times New Roman"/>
                <w:sz w:val="14"/>
                <w:lang w:val="id-ID"/>
              </w:rPr>
            </w:pPr>
          </w:p>
        </w:tc>
        <w:tc>
          <w:tcPr>
            <w:tcW w:w="795" w:type="dxa"/>
            <w:tcBorders>
              <w:top w:val="single" w:sz="4" w:space="0" w:color="000000"/>
              <w:left w:val="nil"/>
              <w:bottom w:val="nil"/>
              <w:right w:val="nil"/>
            </w:tcBorders>
          </w:tcPr>
          <w:p w:rsidR="00174C0D" w:rsidRDefault="00174C0D">
            <w:pPr>
              <w:pStyle w:val="TableParagraph"/>
              <w:rPr>
                <w:rFonts w:ascii="Times New Roman"/>
                <w:sz w:val="14"/>
                <w:lang w:val="id-ID"/>
              </w:rPr>
            </w:pPr>
          </w:p>
        </w:tc>
      </w:tr>
      <w:tr w:rsidR="00174C0D" w:rsidTr="00174C0D">
        <w:trPr>
          <w:trHeight w:val="782"/>
        </w:trPr>
        <w:tc>
          <w:tcPr>
            <w:tcW w:w="708" w:type="dxa"/>
          </w:tcPr>
          <w:p w:rsidR="00174C0D" w:rsidRDefault="00174C0D">
            <w:pPr>
              <w:pStyle w:val="TableParagraph"/>
              <w:rPr>
                <w:rFonts w:ascii="Times New Roman"/>
                <w:sz w:val="18"/>
                <w:lang w:val="id-ID"/>
              </w:rPr>
            </w:pPr>
          </w:p>
        </w:tc>
        <w:tc>
          <w:tcPr>
            <w:tcW w:w="775" w:type="dxa"/>
            <w:hideMark/>
          </w:tcPr>
          <w:p w:rsidR="00174C0D" w:rsidRDefault="00174C0D">
            <w:pPr>
              <w:pStyle w:val="TableParagraph"/>
              <w:spacing w:before="6"/>
              <w:ind w:left="218" w:hanging="106"/>
              <w:rPr>
                <w:sz w:val="16"/>
                <w:lang w:val="id-ID"/>
              </w:rPr>
            </w:pPr>
            <w:r>
              <w:rPr>
                <w:w w:val="95"/>
                <w:sz w:val="16"/>
                <w:lang w:val="id-ID"/>
              </w:rPr>
              <w:t xml:space="preserve">Panjang </w:t>
            </w:r>
            <w:r>
              <w:rPr>
                <w:sz w:val="16"/>
                <w:lang w:val="id-ID"/>
              </w:rPr>
              <w:t>Malai (cm)</w:t>
            </w:r>
          </w:p>
        </w:tc>
        <w:tc>
          <w:tcPr>
            <w:tcW w:w="1228" w:type="dxa"/>
            <w:hideMark/>
          </w:tcPr>
          <w:p w:rsidR="00174C0D" w:rsidRDefault="00174C0D">
            <w:pPr>
              <w:pStyle w:val="TableParagraph"/>
              <w:spacing w:before="6"/>
              <w:ind w:left="101" w:right="147" w:hanging="2"/>
              <w:jc w:val="center"/>
              <w:rPr>
                <w:sz w:val="16"/>
                <w:lang w:val="id-ID"/>
              </w:rPr>
            </w:pPr>
            <w:r>
              <w:rPr>
                <w:sz w:val="16"/>
                <w:lang w:val="id-ID"/>
              </w:rPr>
              <w:t>Jumlah Gabah</w:t>
            </w:r>
            <w:r>
              <w:rPr>
                <w:spacing w:val="-20"/>
                <w:sz w:val="16"/>
                <w:lang w:val="id-ID"/>
              </w:rPr>
              <w:t xml:space="preserve"> </w:t>
            </w:r>
            <w:r>
              <w:rPr>
                <w:sz w:val="16"/>
                <w:lang w:val="id-ID"/>
              </w:rPr>
              <w:t>Bernas (gram)</w:t>
            </w:r>
          </w:p>
        </w:tc>
        <w:tc>
          <w:tcPr>
            <w:tcW w:w="758" w:type="dxa"/>
            <w:hideMark/>
          </w:tcPr>
          <w:p w:rsidR="00174C0D" w:rsidRDefault="00174C0D">
            <w:pPr>
              <w:pStyle w:val="TableParagraph"/>
              <w:spacing w:before="6"/>
              <w:ind w:left="169" w:right="179" w:firstLine="38"/>
              <w:rPr>
                <w:sz w:val="16"/>
                <w:lang w:val="id-ID"/>
              </w:rPr>
            </w:pPr>
            <w:r>
              <w:rPr>
                <w:sz w:val="16"/>
                <w:lang w:val="id-ID"/>
              </w:rPr>
              <w:t xml:space="preserve">Hasil </w:t>
            </w:r>
            <w:r>
              <w:rPr>
                <w:w w:val="95"/>
                <w:sz w:val="16"/>
                <w:lang w:val="id-ID"/>
              </w:rPr>
              <w:t>(t/ha)</w:t>
            </w:r>
          </w:p>
        </w:tc>
        <w:tc>
          <w:tcPr>
            <w:tcW w:w="795" w:type="dxa"/>
            <w:hideMark/>
          </w:tcPr>
          <w:p w:rsidR="00174C0D" w:rsidRDefault="00174C0D">
            <w:pPr>
              <w:pStyle w:val="TableParagraph"/>
              <w:spacing w:before="6"/>
              <w:ind w:left="256" w:right="169" w:hanging="10"/>
              <w:rPr>
                <w:sz w:val="16"/>
                <w:lang w:val="id-ID"/>
              </w:rPr>
            </w:pPr>
            <w:r>
              <w:rPr>
                <w:w w:val="95"/>
                <w:sz w:val="16"/>
                <w:lang w:val="id-ID"/>
              </w:rPr>
              <w:t xml:space="preserve">Berat </w:t>
            </w:r>
            <w:r>
              <w:rPr>
                <w:sz w:val="16"/>
                <w:lang w:val="id-ID"/>
              </w:rPr>
              <w:t>1000</w:t>
            </w:r>
          </w:p>
          <w:p w:rsidR="00174C0D" w:rsidRDefault="00174C0D">
            <w:pPr>
              <w:pStyle w:val="TableParagraph"/>
              <w:spacing w:line="190" w:lineRule="exact"/>
              <w:ind w:left="266"/>
              <w:rPr>
                <w:sz w:val="16"/>
                <w:lang w:val="id-ID"/>
              </w:rPr>
            </w:pPr>
            <w:r>
              <w:rPr>
                <w:sz w:val="16"/>
                <w:lang w:val="id-ID"/>
              </w:rPr>
              <w:t>Butir</w:t>
            </w:r>
          </w:p>
          <w:p w:rsidR="00174C0D" w:rsidRDefault="00174C0D">
            <w:pPr>
              <w:pStyle w:val="TableParagraph"/>
              <w:tabs>
                <w:tab w:val="left" w:pos="189"/>
              </w:tabs>
              <w:spacing w:line="180" w:lineRule="exact"/>
              <w:ind w:left="-3460"/>
              <w:rPr>
                <w:sz w:val="16"/>
                <w:lang w:val="id-ID"/>
              </w:rPr>
            </w:pPr>
            <w:r>
              <w:rPr>
                <w:w w:val="99"/>
                <w:sz w:val="16"/>
                <w:u w:val="single"/>
                <w:lang w:val="id-ID"/>
              </w:rPr>
              <w:t xml:space="preserve"> </w:t>
            </w:r>
            <w:r>
              <w:rPr>
                <w:sz w:val="16"/>
                <w:u w:val="single"/>
                <w:lang w:val="id-ID"/>
              </w:rPr>
              <w:tab/>
              <w:t>(gram)</w:t>
            </w:r>
            <w:r>
              <w:rPr>
                <w:spacing w:val="22"/>
                <w:sz w:val="16"/>
                <w:u w:val="single"/>
                <w:lang w:val="id-ID"/>
              </w:rPr>
              <w:t xml:space="preserve"> </w:t>
            </w:r>
          </w:p>
        </w:tc>
      </w:tr>
      <w:tr w:rsidR="00174C0D" w:rsidTr="00174C0D">
        <w:trPr>
          <w:trHeight w:val="206"/>
        </w:trPr>
        <w:tc>
          <w:tcPr>
            <w:tcW w:w="708" w:type="dxa"/>
            <w:hideMark/>
          </w:tcPr>
          <w:p w:rsidR="00174C0D" w:rsidRDefault="00174C0D">
            <w:pPr>
              <w:pStyle w:val="TableParagraph"/>
              <w:spacing w:before="6" w:line="180" w:lineRule="exact"/>
              <w:ind w:left="102" w:right="101"/>
              <w:jc w:val="center"/>
              <w:rPr>
                <w:sz w:val="16"/>
                <w:lang w:val="id-ID"/>
              </w:rPr>
            </w:pPr>
            <w:r>
              <w:rPr>
                <w:sz w:val="16"/>
                <w:lang w:val="id-ID"/>
              </w:rPr>
              <w:t>G1</w:t>
            </w:r>
          </w:p>
        </w:tc>
        <w:tc>
          <w:tcPr>
            <w:tcW w:w="775" w:type="dxa"/>
            <w:hideMark/>
          </w:tcPr>
          <w:p w:rsidR="00174C0D" w:rsidRDefault="00174C0D">
            <w:pPr>
              <w:pStyle w:val="TableParagraph"/>
              <w:spacing w:before="6" w:line="180" w:lineRule="exact"/>
              <w:ind w:left="136"/>
              <w:rPr>
                <w:sz w:val="16"/>
                <w:lang w:val="id-ID"/>
              </w:rPr>
            </w:pPr>
            <w:r>
              <w:rPr>
                <w:sz w:val="16"/>
                <w:lang w:val="id-ID"/>
              </w:rPr>
              <w:t>28.00 c</w:t>
            </w:r>
          </w:p>
        </w:tc>
        <w:tc>
          <w:tcPr>
            <w:tcW w:w="1228" w:type="dxa"/>
            <w:hideMark/>
          </w:tcPr>
          <w:p w:rsidR="00174C0D" w:rsidRDefault="00174C0D">
            <w:pPr>
              <w:pStyle w:val="TableParagraph"/>
              <w:spacing w:before="6" w:line="180" w:lineRule="exact"/>
              <w:ind w:left="324" w:right="377"/>
              <w:jc w:val="center"/>
              <w:rPr>
                <w:sz w:val="16"/>
                <w:lang w:val="id-ID"/>
              </w:rPr>
            </w:pPr>
            <w:r>
              <w:rPr>
                <w:sz w:val="16"/>
                <w:lang w:val="id-ID"/>
              </w:rPr>
              <w:t>209.00</w:t>
            </w:r>
          </w:p>
        </w:tc>
        <w:tc>
          <w:tcPr>
            <w:tcW w:w="758" w:type="dxa"/>
            <w:hideMark/>
          </w:tcPr>
          <w:p w:rsidR="00174C0D" w:rsidRDefault="00174C0D">
            <w:pPr>
              <w:pStyle w:val="TableParagraph"/>
              <w:spacing w:before="6" w:line="180" w:lineRule="exact"/>
              <w:ind w:left="150"/>
              <w:rPr>
                <w:sz w:val="16"/>
                <w:lang w:val="id-ID"/>
              </w:rPr>
            </w:pPr>
            <w:r>
              <w:rPr>
                <w:sz w:val="16"/>
                <w:lang w:val="id-ID"/>
              </w:rPr>
              <w:t>4.48 b</w:t>
            </w:r>
          </w:p>
        </w:tc>
        <w:tc>
          <w:tcPr>
            <w:tcW w:w="795" w:type="dxa"/>
            <w:hideMark/>
          </w:tcPr>
          <w:p w:rsidR="00174C0D" w:rsidRDefault="00174C0D">
            <w:pPr>
              <w:pStyle w:val="TableParagraph"/>
              <w:spacing w:before="6" w:line="180" w:lineRule="exact"/>
              <w:ind w:left="160"/>
              <w:rPr>
                <w:sz w:val="16"/>
                <w:lang w:val="id-ID"/>
              </w:rPr>
            </w:pPr>
            <w:r>
              <w:rPr>
                <w:sz w:val="16"/>
                <w:lang w:val="id-ID"/>
              </w:rPr>
              <w:t>25.20 b</w:t>
            </w:r>
          </w:p>
        </w:tc>
      </w:tr>
      <w:tr w:rsidR="00174C0D" w:rsidTr="00174C0D">
        <w:trPr>
          <w:trHeight w:val="206"/>
        </w:trPr>
        <w:tc>
          <w:tcPr>
            <w:tcW w:w="708" w:type="dxa"/>
            <w:hideMark/>
          </w:tcPr>
          <w:p w:rsidR="00174C0D" w:rsidRDefault="00174C0D">
            <w:pPr>
              <w:pStyle w:val="TableParagraph"/>
              <w:spacing w:before="6" w:line="180" w:lineRule="exact"/>
              <w:ind w:left="102" w:right="101"/>
              <w:jc w:val="center"/>
              <w:rPr>
                <w:sz w:val="16"/>
                <w:lang w:val="id-ID"/>
              </w:rPr>
            </w:pPr>
            <w:r>
              <w:rPr>
                <w:sz w:val="16"/>
                <w:lang w:val="id-ID"/>
              </w:rPr>
              <w:t>G3</w:t>
            </w:r>
          </w:p>
        </w:tc>
        <w:tc>
          <w:tcPr>
            <w:tcW w:w="775" w:type="dxa"/>
            <w:hideMark/>
          </w:tcPr>
          <w:p w:rsidR="00174C0D" w:rsidRDefault="00174C0D">
            <w:pPr>
              <w:pStyle w:val="TableParagraph"/>
              <w:spacing w:before="6" w:line="180" w:lineRule="exact"/>
              <w:ind w:left="127"/>
              <w:rPr>
                <w:sz w:val="16"/>
                <w:lang w:val="id-ID"/>
              </w:rPr>
            </w:pPr>
            <w:r>
              <w:rPr>
                <w:sz w:val="16"/>
                <w:lang w:val="id-ID"/>
              </w:rPr>
              <w:t>31.67 b</w:t>
            </w:r>
          </w:p>
        </w:tc>
        <w:tc>
          <w:tcPr>
            <w:tcW w:w="1228" w:type="dxa"/>
            <w:hideMark/>
          </w:tcPr>
          <w:p w:rsidR="00174C0D" w:rsidRDefault="00174C0D">
            <w:pPr>
              <w:pStyle w:val="TableParagraph"/>
              <w:spacing w:before="6" w:line="180" w:lineRule="exact"/>
              <w:ind w:left="324" w:right="377"/>
              <w:jc w:val="center"/>
              <w:rPr>
                <w:sz w:val="16"/>
                <w:lang w:val="id-ID"/>
              </w:rPr>
            </w:pPr>
            <w:r>
              <w:rPr>
                <w:sz w:val="16"/>
                <w:lang w:val="id-ID"/>
              </w:rPr>
              <w:t>200.07</w:t>
            </w:r>
          </w:p>
        </w:tc>
        <w:tc>
          <w:tcPr>
            <w:tcW w:w="758" w:type="dxa"/>
            <w:hideMark/>
          </w:tcPr>
          <w:p w:rsidR="00174C0D" w:rsidRDefault="00174C0D">
            <w:pPr>
              <w:pStyle w:val="TableParagraph"/>
              <w:spacing w:before="6" w:line="180" w:lineRule="exact"/>
              <w:ind w:left="150"/>
              <w:rPr>
                <w:sz w:val="16"/>
                <w:lang w:val="id-ID"/>
              </w:rPr>
            </w:pPr>
            <w:r>
              <w:rPr>
                <w:sz w:val="16"/>
                <w:lang w:val="id-ID"/>
              </w:rPr>
              <w:t>4.13 b</w:t>
            </w:r>
          </w:p>
        </w:tc>
        <w:tc>
          <w:tcPr>
            <w:tcW w:w="795" w:type="dxa"/>
            <w:hideMark/>
          </w:tcPr>
          <w:p w:rsidR="00174C0D" w:rsidRDefault="00174C0D">
            <w:pPr>
              <w:pStyle w:val="TableParagraph"/>
              <w:spacing w:before="6" w:line="180" w:lineRule="exact"/>
              <w:ind w:left="160"/>
              <w:rPr>
                <w:sz w:val="16"/>
                <w:lang w:val="id-ID"/>
              </w:rPr>
            </w:pPr>
            <w:r>
              <w:rPr>
                <w:sz w:val="16"/>
                <w:lang w:val="id-ID"/>
              </w:rPr>
              <w:t>21.63 b</w:t>
            </w:r>
          </w:p>
        </w:tc>
      </w:tr>
      <w:tr w:rsidR="00174C0D" w:rsidTr="00174C0D">
        <w:trPr>
          <w:trHeight w:val="208"/>
        </w:trPr>
        <w:tc>
          <w:tcPr>
            <w:tcW w:w="708" w:type="dxa"/>
            <w:hideMark/>
          </w:tcPr>
          <w:p w:rsidR="00174C0D" w:rsidRDefault="00174C0D">
            <w:pPr>
              <w:pStyle w:val="TableParagraph"/>
              <w:spacing w:before="6" w:line="183" w:lineRule="exact"/>
              <w:ind w:left="102" w:right="101"/>
              <w:jc w:val="center"/>
              <w:rPr>
                <w:sz w:val="16"/>
                <w:lang w:val="id-ID"/>
              </w:rPr>
            </w:pPr>
            <w:r>
              <w:rPr>
                <w:sz w:val="16"/>
                <w:lang w:val="id-ID"/>
              </w:rPr>
              <w:t>G4</w:t>
            </w:r>
          </w:p>
        </w:tc>
        <w:tc>
          <w:tcPr>
            <w:tcW w:w="775" w:type="dxa"/>
            <w:hideMark/>
          </w:tcPr>
          <w:p w:rsidR="00174C0D" w:rsidRDefault="00174C0D">
            <w:pPr>
              <w:pStyle w:val="TableParagraph"/>
              <w:spacing w:before="6" w:line="183" w:lineRule="exact"/>
              <w:ind w:left="127"/>
              <w:rPr>
                <w:sz w:val="16"/>
                <w:lang w:val="id-ID"/>
              </w:rPr>
            </w:pPr>
            <w:r>
              <w:rPr>
                <w:sz w:val="16"/>
                <w:lang w:val="id-ID"/>
              </w:rPr>
              <w:t>33.67 b</w:t>
            </w:r>
          </w:p>
        </w:tc>
        <w:tc>
          <w:tcPr>
            <w:tcW w:w="1228" w:type="dxa"/>
            <w:hideMark/>
          </w:tcPr>
          <w:p w:rsidR="00174C0D" w:rsidRDefault="00174C0D">
            <w:pPr>
              <w:pStyle w:val="TableParagraph"/>
              <w:spacing w:before="6" w:line="183" w:lineRule="exact"/>
              <w:ind w:left="324" w:right="377"/>
              <w:jc w:val="center"/>
              <w:rPr>
                <w:sz w:val="16"/>
                <w:lang w:val="id-ID"/>
              </w:rPr>
            </w:pPr>
            <w:r>
              <w:rPr>
                <w:sz w:val="16"/>
                <w:lang w:val="id-ID"/>
              </w:rPr>
              <w:t>220.67</w:t>
            </w:r>
          </w:p>
        </w:tc>
        <w:tc>
          <w:tcPr>
            <w:tcW w:w="758" w:type="dxa"/>
            <w:hideMark/>
          </w:tcPr>
          <w:p w:rsidR="00174C0D" w:rsidRDefault="00174C0D">
            <w:pPr>
              <w:pStyle w:val="TableParagraph"/>
              <w:spacing w:before="6" w:line="183" w:lineRule="exact"/>
              <w:ind w:left="150"/>
              <w:rPr>
                <w:sz w:val="16"/>
                <w:lang w:val="id-ID"/>
              </w:rPr>
            </w:pPr>
            <w:r>
              <w:rPr>
                <w:sz w:val="16"/>
                <w:lang w:val="id-ID"/>
              </w:rPr>
              <w:t>6.27 a</w:t>
            </w:r>
          </w:p>
        </w:tc>
        <w:tc>
          <w:tcPr>
            <w:tcW w:w="795" w:type="dxa"/>
            <w:hideMark/>
          </w:tcPr>
          <w:p w:rsidR="00174C0D" w:rsidRDefault="00174C0D">
            <w:pPr>
              <w:pStyle w:val="TableParagraph"/>
              <w:spacing w:before="6" w:line="183" w:lineRule="exact"/>
              <w:ind w:left="160"/>
              <w:rPr>
                <w:sz w:val="16"/>
                <w:lang w:val="id-ID"/>
              </w:rPr>
            </w:pPr>
            <w:r>
              <w:rPr>
                <w:sz w:val="16"/>
                <w:lang w:val="id-ID"/>
              </w:rPr>
              <w:t>26.67 b</w:t>
            </w:r>
          </w:p>
        </w:tc>
      </w:tr>
      <w:tr w:rsidR="00174C0D" w:rsidTr="00174C0D">
        <w:trPr>
          <w:trHeight w:val="209"/>
        </w:trPr>
        <w:tc>
          <w:tcPr>
            <w:tcW w:w="708" w:type="dxa"/>
            <w:hideMark/>
          </w:tcPr>
          <w:p w:rsidR="00174C0D" w:rsidRDefault="00174C0D">
            <w:pPr>
              <w:pStyle w:val="TableParagraph"/>
              <w:spacing w:before="8" w:line="181" w:lineRule="exact"/>
              <w:ind w:left="102" w:right="101"/>
              <w:jc w:val="center"/>
              <w:rPr>
                <w:sz w:val="16"/>
                <w:lang w:val="id-ID"/>
              </w:rPr>
            </w:pPr>
            <w:r>
              <w:rPr>
                <w:sz w:val="16"/>
                <w:lang w:val="id-ID"/>
              </w:rPr>
              <w:t>G6</w:t>
            </w:r>
          </w:p>
        </w:tc>
        <w:tc>
          <w:tcPr>
            <w:tcW w:w="775" w:type="dxa"/>
            <w:hideMark/>
          </w:tcPr>
          <w:p w:rsidR="00174C0D" w:rsidRDefault="00174C0D">
            <w:pPr>
              <w:pStyle w:val="TableParagraph"/>
              <w:spacing w:before="8" w:line="181" w:lineRule="exact"/>
              <w:ind w:left="127"/>
              <w:rPr>
                <w:sz w:val="16"/>
                <w:lang w:val="id-ID"/>
              </w:rPr>
            </w:pPr>
            <w:r>
              <w:rPr>
                <w:sz w:val="16"/>
                <w:lang w:val="id-ID"/>
              </w:rPr>
              <w:t>30.33 b</w:t>
            </w:r>
          </w:p>
        </w:tc>
        <w:tc>
          <w:tcPr>
            <w:tcW w:w="1228" w:type="dxa"/>
            <w:hideMark/>
          </w:tcPr>
          <w:p w:rsidR="00174C0D" w:rsidRDefault="00174C0D">
            <w:pPr>
              <w:pStyle w:val="TableParagraph"/>
              <w:spacing w:before="8" w:line="181" w:lineRule="exact"/>
              <w:ind w:left="324" w:right="377"/>
              <w:jc w:val="center"/>
              <w:rPr>
                <w:sz w:val="16"/>
                <w:lang w:val="id-ID"/>
              </w:rPr>
            </w:pPr>
            <w:r>
              <w:rPr>
                <w:sz w:val="16"/>
                <w:lang w:val="id-ID"/>
              </w:rPr>
              <w:t>166.00</w:t>
            </w:r>
          </w:p>
        </w:tc>
        <w:tc>
          <w:tcPr>
            <w:tcW w:w="758" w:type="dxa"/>
            <w:hideMark/>
          </w:tcPr>
          <w:p w:rsidR="00174C0D" w:rsidRDefault="00174C0D">
            <w:pPr>
              <w:pStyle w:val="TableParagraph"/>
              <w:spacing w:before="8" w:line="181" w:lineRule="exact"/>
              <w:ind w:left="150"/>
              <w:rPr>
                <w:sz w:val="16"/>
                <w:lang w:val="id-ID"/>
              </w:rPr>
            </w:pPr>
            <w:r>
              <w:rPr>
                <w:sz w:val="16"/>
                <w:lang w:val="id-ID"/>
              </w:rPr>
              <w:t>3.64 b</w:t>
            </w:r>
          </w:p>
        </w:tc>
        <w:tc>
          <w:tcPr>
            <w:tcW w:w="795" w:type="dxa"/>
            <w:hideMark/>
          </w:tcPr>
          <w:p w:rsidR="00174C0D" w:rsidRDefault="00174C0D">
            <w:pPr>
              <w:pStyle w:val="TableParagraph"/>
              <w:spacing w:before="8" w:line="181" w:lineRule="exact"/>
              <w:ind w:left="160"/>
              <w:rPr>
                <w:sz w:val="16"/>
                <w:lang w:val="id-ID"/>
              </w:rPr>
            </w:pPr>
            <w:r>
              <w:rPr>
                <w:sz w:val="16"/>
                <w:lang w:val="id-ID"/>
              </w:rPr>
              <w:t>24.63 b</w:t>
            </w:r>
          </w:p>
        </w:tc>
      </w:tr>
      <w:tr w:rsidR="00174C0D" w:rsidTr="00174C0D">
        <w:trPr>
          <w:trHeight w:val="223"/>
        </w:trPr>
        <w:tc>
          <w:tcPr>
            <w:tcW w:w="708" w:type="dxa"/>
            <w:hideMark/>
          </w:tcPr>
          <w:p w:rsidR="00174C0D" w:rsidRDefault="00174C0D">
            <w:pPr>
              <w:pStyle w:val="TableParagraph"/>
              <w:spacing w:before="6"/>
              <w:ind w:left="102" w:right="101"/>
              <w:jc w:val="center"/>
              <w:rPr>
                <w:sz w:val="16"/>
                <w:lang w:val="id-ID"/>
              </w:rPr>
            </w:pPr>
            <w:r>
              <w:rPr>
                <w:sz w:val="16"/>
                <w:lang w:val="id-ID"/>
              </w:rPr>
              <w:t>G7</w:t>
            </w:r>
          </w:p>
        </w:tc>
        <w:tc>
          <w:tcPr>
            <w:tcW w:w="775" w:type="dxa"/>
            <w:hideMark/>
          </w:tcPr>
          <w:p w:rsidR="00174C0D" w:rsidRDefault="00174C0D">
            <w:pPr>
              <w:pStyle w:val="TableParagraph"/>
              <w:spacing w:before="6"/>
              <w:ind w:left="131"/>
              <w:rPr>
                <w:sz w:val="16"/>
                <w:lang w:val="id-ID"/>
              </w:rPr>
            </w:pPr>
            <w:r>
              <w:rPr>
                <w:sz w:val="16"/>
                <w:lang w:val="id-ID"/>
              </w:rPr>
              <w:t>34.67 a</w:t>
            </w:r>
          </w:p>
        </w:tc>
        <w:tc>
          <w:tcPr>
            <w:tcW w:w="1228" w:type="dxa"/>
            <w:hideMark/>
          </w:tcPr>
          <w:p w:rsidR="00174C0D" w:rsidRDefault="00174C0D">
            <w:pPr>
              <w:pStyle w:val="TableParagraph"/>
              <w:spacing w:before="6"/>
              <w:ind w:left="324" w:right="377"/>
              <w:jc w:val="center"/>
              <w:rPr>
                <w:sz w:val="16"/>
                <w:lang w:val="id-ID"/>
              </w:rPr>
            </w:pPr>
            <w:r>
              <w:rPr>
                <w:sz w:val="16"/>
                <w:lang w:val="id-ID"/>
              </w:rPr>
              <w:t>175.00</w:t>
            </w:r>
          </w:p>
        </w:tc>
        <w:tc>
          <w:tcPr>
            <w:tcW w:w="758" w:type="dxa"/>
            <w:hideMark/>
          </w:tcPr>
          <w:p w:rsidR="00174C0D" w:rsidRDefault="00174C0D">
            <w:pPr>
              <w:pStyle w:val="TableParagraph"/>
              <w:spacing w:before="6"/>
              <w:ind w:left="150"/>
              <w:rPr>
                <w:sz w:val="16"/>
                <w:lang w:val="id-ID"/>
              </w:rPr>
            </w:pPr>
            <w:r>
              <w:rPr>
                <w:sz w:val="16"/>
                <w:lang w:val="id-ID"/>
              </w:rPr>
              <w:t>4.59 b</w:t>
            </w:r>
          </w:p>
        </w:tc>
        <w:tc>
          <w:tcPr>
            <w:tcW w:w="795" w:type="dxa"/>
            <w:hideMark/>
          </w:tcPr>
          <w:p w:rsidR="00174C0D" w:rsidRDefault="00174C0D">
            <w:pPr>
              <w:pStyle w:val="TableParagraph"/>
              <w:spacing w:before="6"/>
              <w:ind w:left="160"/>
              <w:rPr>
                <w:sz w:val="16"/>
                <w:lang w:val="id-ID"/>
              </w:rPr>
            </w:pPr>
            <w:r>
              <w:rPr>
                <w:sz w:val="16"/>
                <w:lang w:val="id-ID"/>
              </w:rPr>
              <w:t>26.63 b</w:t>
            </w:r>
          </w:p>
        </w:tc>
      </w:tr>
      <w:tr w:rsidR="00174C0D" w:rsidTr="00174C0D">
        <w:trPr>
          <w:trHeight w:val="223"/>
        </w:trPr>
        <w:tc>
          <w:tcPr>
            <w:tcW w:w="708" w:type="dxa"/>
            <w:hideMark/>
          </w:tcPr>
          <w:p w:rsidR="00174C0D" w:rsidRDefault="00174C0D">
            <w:pPr>
              <w:pStyle w:val="TableParagraph"/>
              <w:spacing w:before="23" w:line="180" w:lineRule="exact"/>
              <w:ind w:left="102" w:right="101"/>
              <w:jc w:val="center"/>
              <w:rPr>
                <w:sz w:val="16"/>
                <w:lang w:val="id-ID"/>
              </w:rPr>
            </w:pPr>
            <w:r>
              <w:rPr>
                <w:sz w:val="16"/>
                <w:lang w:val="id-ID"/>
              </w:rPr>
              <w:t>G8</w:t>
            </w:r>
          </w:p>
        </w:tc>
        <w:tc>
          <w:tcPr>
            <w:tcW w:w="775" w:type="dxa"/>
            <w:hideMark/>
          </w:tcPr>
          <w:p w:rsidR="00174C0D" w:rsidRDefault="00174C0D">
            <w:pPr>
              <w:pStyle w:val="TableParagraph"/>
              <w:spacing w:before="23" w:line="180" w:lineRule="exact"/>
              <w:ind w:left="136"/>
              <w:rPr>
                <w:sz w:val="16"/>
                <w:lang w:val="id-ID"/>
              </w:rPr>
            </w:pPr>
            <w:r>
              <w:rPr>
                <w:sz w:val="16"/>
                <w:lang w:val="id-ID"/>
              </w:rPr>
              <w:t>27.00 c</w:t>
            </w:r>
          </w:p>
        </w:tc>
        <w:tc>
          <w:tcPr>
            <w:tcW w:w="1228" w:type="dxa"/>
            <w:hideMark/>
          </w:tcPr>
          <w:p w:rsidR="00174C0D" w:rsidRDefault="00174C0D">
            <w:pPr>
              <w:pStyle w:val="TableParagraph"/>
              <w:spacing w:before="23" w:line="180" w:lineRule="exact"/>
              <w:ind w:left="324" w:right="377"/>
              <w:jc w:val="center"/>
              <w:rPr>
                <w:sz w:val="16"/>
                <w:lang w:val="id-ID"/>
              </w:rPr>
            </w:pPr>
            <w:r>
              <w:rPr>
                <w:sz w:val="16"/>
                <w:lang w:val="id-ID"/>
              </w:rPr>
              <w:t>147.33</w:t>
            </w:r>
          </w:p>
        </w:tc>
        <w:tc>
          <w:tcPr>
            <w:tcW w:w="758" w:type="dxa"/>
            <w:hideMark/>
          </w:tcPr>
          <w:p w:rsidR="00174C0D" w:rsidRDefault="00174C0D">
            <w:pPr>
              <w:pStyle w:val="TableParagraph"/>
              <w:spacing w:before="23" w:line="180" w:lineRule="exact"/>
              <w:ind w:left="150"/>
              <w:rPr>
                <w:sz w:val="16"/>
                <w:lang w:val="id-ID"/>
              </w:rPr>
            </w:pPr>
            <w:r>
              <w:rPr>
                <w:sz w:val="16"/>
                <w:lang w:val="id-ID"/>
              </w:rPr>
              <w:t>3.70 b</w:t>
            </w:r>
          </w:p>
        </w:tc>
        <w:tc>
          <w:tcPr>
            <w:tcW w:w="795" w:type="dxa"/>
            <w:hideMark/>
          </w:tcPr>
          <w:p w:rsidR="00174C0D" w:rsidRDefault="00174C0D">
            <w:pPr>
              <w:pStyle w:val="TableParagraph"/>
              <w:spacing w:before="23" w:line="180" w:lineRule="exact"/>
              <w:ind w:left="160"/>
              <w:rPr>
                <w:sz w:val="16"/>
                <w:lang w:val="id-ID"/>
              </w:rPr>
            </w:pPr>
            <w:r>
              <w:rPr>
                <w:sz w:val="16"/>
                <w:lang w:val="id-ID"/>
              </w:rPr>
              <w:t>26.10 b</w:t>
            </w:r>
          </w:p>
        </w:tc>
      </w:tr>
      <w:tr w:rsidR="00174C0D" w:rsidTr="00174C0D">
        <w:trPr>
          <w:trHeight w:val="208"/>
        </w:trPr>
        <w:tc>
          <w:tcPr>
            <w:tcW w:w="708" w:type="dxa"/>
            <w:hideMark/>
          </w:tcPr>
          <w:p w:rsidR="00174C0D" w:rsidRDefault="00174C0D">
            <w:pPr>
              <w:pStyle w:val="TableParagraph"/>
              <w:spacing w:before="6" w:line="183" w:lineRule="exact"/>
              <w:ind w:left="102" w:right="101"/>
              <w:jc w:val="center"/>
              <w:rPr>
                <w:sz w:val="16"/>
                <w:lang w:val="id-ID"/>
              </w:rPr>
            </w:pPr>
            <w:r>
              <w:rPr>
                <w:sz w:val="16"/>
                <w:lang w:val="id-ID"/>
              </w:rPr>
              <w:t>G17</w:t>
            </w:r>
          </w:p>
        </w:tc>
        <w:tc>
          <w:tcPr>
            <w:tcW w:w="775" w:type="dxa"/>
            <w:hideMark/>
          </w:tcPr>
          <w:p w:rsidR="00174C0D" w:rsidRDefault="00174C0D">
            <w:pPr>
              <w:pStyle w:val="TableParagraph"/>
              <w:spacing w:before="6" w:line="183" w:lineRule="exact"/>
              <w:ind w:left="136"/>
              <w:rPr>
                <w:sz w:val="16"/>
                <w:lang w:val="id-ID"/>
              </w:rPr>
            </w:pPr>
            <w:r>
              <w:rPr>
                <w:sz w:val="16"/>
                <w:lang w:val="id-ID"/>
              </w:rPr>
              <w:t>29.67 c</w:t>
            </w:r>
          </w:p>
        </w:tc>
        <w:tc>
          <w:tcPr>
            <w:tcW w:w="1228" w:type="dxa"/>
            <w:hideMark/>
          </w:tcPr>
          <w:p w:rsidR="00174C0D" w:rsidRDefault="00174C0D">
            <w:pPr>
              <w:pStyle w:val="TableParagraph"/>
              <w:spacing w:before="6" w:line="183" w:lineRule="exact"/>
              <w:ind w:left="324" w:right="377"/>
              <w:jc w:val="center"/>
              <w:rPr>
                <w:sz w:val="16"/>
                <w:lang w:val="id-ID"/>
              </w:rPr>
            </w:pPr>
            <w:r>
              <w:rPr>
                <w:sz w:val="16"/>
                <w:lang w:val="id-ID"/>
              </w:rPr>
              <w:t>142.33</w:t>
            </w:r>
          </w:p>
        </w:tc>
        <w:tc>
          <w:tcPr>
            <w:tcW w:w="758" w:type="dxa"/>
            <w:hideMark/>
          </w:tcPr>
          <w:p w:rsidR="00174C0D" w:rsidRDefault="00174C0D">
            <w:pPr>
              <w:pStyle w:val="TableParagraph"/>
              <w:spacing w:before="6" w:line="183" w:lineRule="exact"/>
              <w:ind w:left="150"/>
              <w:rPr>
                <w:sz w:val="16"/>
                <w:lang w:val="id-ID"/>
              </w:rPr>
            </w:pPr>
            <w:r>
              <w:rPr>
                <w:sz w:val="16"/>
                <w:lang w:val="id-ID"/>
              </w:rPr>
              <w:t>4.34 b</w:t>
            </w:r>
          </w:p>
        </w:tc>
        <w:tc>
          <w:tcPr>
            <w:tcW w:w="795" w:type="dxa"/>
            <w:hideMark/>
          </w:tcPr>
          <w:p w:rsidR="00174C0D" w:rsidRDefault="00174C0D">
            <w:pPr>
              <w:pStyle w:val="TableParagraph"/>
              <w:spacing w:before="6" w:line="183" w:lineRule="exact"/>
              <w:ind w:left="160"/>
              <w:rPr>
                <w:sz w:val="16"/>
                <w:lang w:val="id-ID"/>
              </w:rPr>
            </w:pPr>
            <w:r>
              <w:rPr>
                <w:sz w:val="16"/>
                <w:lang w:val="id-ID"/>
              </w:rPr>
              <w:t>22.03 b</w:t>
            </w:r>
          </w:p>
        </w:tc>
      </w:tr>
      <w:tr w:rsidR="00174C0D" w:rsidTr="00174C0D">
        <w:trPr>
          <w:trHeight w:val="208"/>
        </w:trPr>
        <w:tc>
          <w:tcPr>
            <w:tcW w:w="708" w:type="dxa"/>
            <w:hideMark/>
          </w:tcPr>
          <w:p w:rsidR="00174C0D" w:rsidRDefault="00174C0D">
            <w:pPr>
              <w:pStyle w:val="TableParagraph"/>
              <w:spacing w:before="8" w:line="180" w:lineRule="exact"/>
              <w:ind w:left="102" w:right="101"/>
              <w:jc w:val="center"/>
              <w:rPr>
                <w:sz w:val="16"/>
                <w:lang w:val="id-ID"/>
              </w:rPr>
            </w:pPr>
            <w:r>
              <w:rPr>
                <w:sz w:val="16"/>
                <w:lang w:val="id-ID"/>
              </w:rPr>
              <w:t>G20</w:t>
            </w:r>
          </w:p>
        </w:tc>
        <w:tc>
          <w:tcPr>
            <w:tcW w:w="775" w:type="dxa"/>
            <w:hideMark/>
          </w:tcPr>
          <w:p w:rsidR="00174C0D" w:rsidRDefault="00174C0D">
            <w:pPr>
              <w:pStyle w:val="TableParagraph"/>
              <w:spacing w:before="8" w:line="180" w:lineRule="exact"/>
              <w:ind w:left="136"/>
              <w:rPr>
                <w:sz w:val="16"/>
                <w:lang w:val="id-ID"/>
              </w:rPr>
            </w:pPr>
            <w:r>
              <w:rPr>
                <w:sz w:val="16"/>
                <w:lang w:val="id-ID"/>
              </w:rPr>
              <w:t>26.33 c</w:t>
            </w:r>
          </w:p>
        </w:tc>
        <w:tc>
          <w:tcPr>
            <w:tcW w:w="1228" w:type="dxa"/>
            <w:hideMark/>
          </w:tcPr>
          <w:p w:rsidR="00174C0D" w:rsidRDefault="00174C0D">
            <w:pPr>
              <w:pStyle w:val="TableParagraph"/>
              <w:spacing w:before="8" w:line="180" w:lineRule="exact"/>
              <w:ind w:left="324" w:right="377"/>
              <w:jc w:val="center"/>
              <w:rPr>
                <w:sz w:val="16"/>
                <w:lang w:val="id-ID"/>
              </w:rPr>
            </w:pPr>
            <w:r>
              <w:rPr>
                <w:sz w:val="16"/>
                <w:lang w:val="id-ID"/>
              </w:rPr>
              <w:t>157.33</w:t>
            </w:r>
          </w:p>
        </w:tc>
        <w:tc>
          <w:tcPr>
            <w:tcW w:w="758" w:type="dxa"/>
            <w:hideMark/>
          </w:tcPr>
          <w:p w:rsidR="00174C0D" w:rsidRDefault="00174C0D">
            <w:pPr>
              <w:pStyle w:val="TableParagraph"/>
              <w:spacing w:before="8" w:line="180" w:lineRule="exact"/>
              <w:ind w:left="150"/>
              <w:rPr>
                <w:sz w:val="16"/>
                <w:lang w:val="id-ID"/>
              </w:rPr>
            </w:pPr>
            <w:r>
              <w:rPr>
                <w:sz w:val="16"/>
                <w:lang w:val="id-ID"/>
              </w:rPr>
              <w:t>5.09 b</w:t>
            </w:r>
          </w:p>
        </w:tc>
        <w:tc>
          <w:tcPr>
            <w:tcW w:w="795" w:type="dxa"/>
            <w:hideMark/>
          </w:tcPr>
          <w:p w:rsidR="00174C0D" w:rsidRDefault="00174C0D">
            <w:pPr>
              <w:pStyle w:val="TableParagraph"/>
              <w:spacing w:before="8" w:line="180" w:lineRule="exact"/>
              <w:ind w:left="160"/>
              <w:rPr>
                <w:sz w:val="16"/>
                <w:lang w:val="id-ID"/>
              </w:rPr>
            </w:pPr>
            <w:r>
              <w:rPr>
                <w:sz w:val="16"/>
                <w:lang w:val="id-ID"/>
              </w:rPr>
              <w:t>20.80 b</w:t>
            </w:r>
          </w:p>
        </w:tc>
      </w:tr>
      <w:tr w:rsidR="00174C0D" w:rsidTr="00174C0D">
        <w:trPr>
          <w:trHeight w:val="206"/>
        </w:trPr>
        <w:tc>
          <w:tcPr>
            <w:tcW w:w="708" w:type="dxa"/>
            <w:hideMark/>
          </w:tcPr>
          <w:p w:rsidR="00174C0D" w:rsidRDefault="00174C0D">
            <w:pPr>
              <w:pStyle w:val="TableParagraph"/>
              <w:spacing w:before="6" w:line="180" w:lineRule="exact"/>
              <w:ind w:left="102" w:right="101"/>
              <w:jc w:val="center"/>
              <w:rPr>
                <w:sz w:val="16"/>
                <w:lang w:val="id-ID"/>
              </w:rPr>
            </w:pPr>
            <w:r>
              <w:rPr>
                <w:sz w:val="16"/>
                <w:lang w:val="id-ID"/>
              </w:rPr>
              <w:t>G23</w:t>
            </w:r>
          </w:p>
        </w:tc>
        <w:tc>
          <w:tcPr>
            <w:tcW w:w="775" w:type="dxa"/>
            <w:hideMark/>
          </w:tcPr>
          <w:p w:rsidR="00174C0D" w:rsidRDefault="00174C0D">
            <w:pPr>
              <w:pStyle w:val="TableParagraph"/>
              <w:spacing w:before="6" w:line="180" w:lineRule="exact"/>
              <w:ind w:left="127"/>
              <w:rPr>
                <w:sz w:val="16"/>
                <w:lang w:val="id-ID"/>
              </w:rPr>
            </w:pPr>
            <w:r>
              <w:rPr>
                <w:sz w:val="16"/>
                <w:lang w:val="id-ID"/>
              </w:rPr>
              <w:t>31.33 b</w:t>
            </w:r>
          </w:p>
        </w:tc>
        <w:tc>
          <w:tcPr>
            <w:tcW w:w="1228" w:type="dxa"/>
            <w:hideMark/>
          </w:tcPr>
          <w:p w:rsidR="00174C0D" w:rsidRDefault="00174C0D">
            <w:pPr>
              <w:pStyle w:val="TableParagraph"/>
              <w:spacing w:before="6" w:line="180" w:lineRule="exact"/>
              <w:ind w:left="324" w:right="377"/>
              <w:jc w:val="center"/>
              <w:rPr>
                <w:sz w:val="16"/>
                <w:lang w:val="id-ID"/>
              </w:rPr>
            </w:pPr>
            <w:r>
              <w:rPr>
                <w:sz w:val="16"/>
                <w:lang w:val="id-ID"/>
              </w:rPr>
              <w:t>155.33</w:t>
            </w:r>
          </w:p>
        </w:tc>
        <w:tc>
          <w:tcPr>
            <w:tcW w:w="758" w:type="dxa"/>
            <w:hideMark/>
          </w:tcPr>
          <w:p w:rsidR="00174C0D" w:rsidRDefault="00174C0D">
            <w:pPr>
              <w:pStyle w:val="TableParagraph"/>
              <w:spacing w:before="6" w:line="180" w:lineRule="exact"/>
              <w:ind w:left="150"/>
              <w:rPr>
                <w:sz w:val="16"/>
                <w:lang w:val="id-ID"/>
              </w:rPr>
            </w:pPr>
            <w:r>
              <w:rPr>
                <w:sz w:val="16"/>
                <w:lang w:val="id-ID"/>
              </w:rPr>
              <w:t>3.90 b</w:t>
            </w:r>
          </w:p>
        </w:tc>
        <w:tc>
          <w:tcPr>
            <w:tcW w:w="795" w:type="dxa"/>
            <w:hideMark/>
          </w:tcPr>
          <w:p w:rsidR="00174C0D" w:rsidRDefault="00174C0D">
            <w:pPr>
              <w:pStyle w:val="TableParagraph"/>
              <w:spacing w:before="6" w:line="180" w:lineRule="exact"/>
              <w:ind w:left="165"/>
              <w:rPr>
                <w:sz w:val="16"/>
                <w:lang w:val="id-ID"/>
              </w:rPr>
            </w:pPr>
            <w:r>
              <w:rPr>
                <w:sz w:val="16"/>
                <w:lang w:val="id-ID"/>
              </w:rPr>
              <w:t>28.03 a</w:t>
            </w:r>
          </w:p>
        </w:tc>
      </w:tr>
      <w:tr w:rsidR="00174C0D" w:rsidTr="00174C0D">
        <w:trPr>
          <w:trHeight w:val="208"/>
        </w:trPr>
        <w:tc>
          <w:tcPr>
            <w:tcW w:w="708" w:type="dxa"/>
            <w:hideMark/>
          </w:tcPr>
          <w:p w:rsidR="00174C0D" w:rsidRDefault="00174C0D">
            <w:pPr>
              <w:pStyle w:val="TableParagraph"/>
              <w:spacing w:before="6" w:line="183" w:lineRule="exact"/>
              <w:ind w:left="102" w:right="101"/>
              <w:jc w:val="center"/>
              <w:rPr>
                <w:sz w:val="16"/>
                <w:lang w:val="id-ID"/>
              </w:rPr>
            </w:pPr>
            <w:r>
              <w:rPr>
                <w:sz w:val="16"/>
                <w:lang w:val="id-ID"/>
              </w:rPr>
              <w:t>G45</w:t>
            </w:r>
          </w:p>
        </w:tc>
        <w:tc>
          <w:tcPr>
            <w:tcW w:w="775" w:type="dxa"/>
            <w:hideMark/>
          </w:tcPr>
          <w:p w:rsidR="00174C0D" w:rsidRDefault="00174C0D">
            <w:pPr>
              <w:pStyle w:val="TableParagraph"/>
              <w:spacing w:before="6" w:line="183" w:lineRule="exact"/>
              <w:ind w:left="136"/>
              <w:rPr>
                <w:sz w:val="16"/>
                <w:lang w:val="id-ID"/>
              </w:rPr>
            </w:pPr>
            <w:r>
              <w:rPr>
                <w:sz w:val="16"/>
                <w:lang w:val="id-ID"/>
              </w:rPr>
              <w:t>22.33 c</w:t>
            </w:r>
          </w:p>
        </w:tc>
        <w:tc>
          <w:tcPr>
            <w:tcW w:w="1228" w:type="dxa"/>
            <w:hideMark/>
          </w:tcPr>
          <w:p w:rsidR="00174C0D" w:rsidRDefault="00174C0D">
            <w:pPr>
              <w:pStyle w:val="TableParagraph"/>
              <w:spacing w:before="6" w:line="183" w:lineRule="exact"/>
              <w:ind w:left="324" w:right="377"/>
              <w:jc w:val="center"/>
              <w:rPr>
                <w:sz w:val="16"/>
                <w:lang w:val="id-ID"/>
              </w:rPr>
            </w:pPr>
            <w:r>
              <w:rPr>
                <w:sz w:val="16"/>
                <w:lang w:val="id-ID"/>
              </w:rPr>
              <w:t>164.00</w:t>
            </w:r>
          </w:p>
        </w:tc>
        <w:tc>
          <w:tcPr>
            <w:tcW w:w="758" w:type="dxa"/>
            <w:hideMark/>
          </w:tcPr>
          <w:p w:rsidR="00174C0D" w:rsidRDefault="00174C0D">
            <w:pPr>
              <w:pStyle w:val="TableParagraph"/>
              <w:spacing w:before="6" w:line="183" w:lineRule="exact"/>
              <w:ind w:left="150"/>
              <w:rPr>
                <w:sz w:val="16"/>
                <w:lang w:val="id-ID"/>
              </w:rPr>
            </w:pPr>
            <w:r>
              <w:rPr>
                <w:sz w:val="16"/>
                <w:lang w:val="id-ID"/>
              </w:rPr>
              <w:t>3.97 b</w:t>
            </w:r>
          </w:p>
        </w:tc>
        <w:tc>
          <w:tcPr>
            <w:tcW w:w="795" w:type="dxa"/>
            <w:hideMark/>
          </w:tcPr>
          <w:p w:rsidR="00174C0D" w:rsidRDefault="00174C0D">
            <w:pPr>
              <w:pStyle w:val="TableParagraph"/>
              <w:spacing w:before="6" w:line="183" w:lineRule="exact"/>
              <w:ind w:left="160"/>
              <w:rPr>
                <w:sz w:val="16"/>
                <w:lang w:val="id-ID"/>
              </w:rPr>
            </w:pPr>
            <w:r>
              <w:rPr>
                <w:sz w:val="16"/>
                <w:lang w:val="id-ID"/>
              </w:rPr>
              <w:t>24.03 b</w:t>
            </w:r>
          </w:p>
        </w:tc>
      </w:tr>
      <w:tr w:rsidR="00174C0D" w:rsidTr="00174C0D">
        <w:trPr>
          <w:trHeight w:val="201"/>
        </w:trPr>
        <w:tc>
          <w:tcPr>
            <w:tcW w:w="708" w:type="dxa"/>
            <w:tcBorders>
              <w:top w:val="nil"/>
              <w:left w:val="nil"/>
              <w:bottom w:val="single" w:sz="4" w:space="0" w:color="000000"/>
              <w:right w:val="nil"/>
            </w:tcBorders>
            <w:hideMark/>
          </w:tcPr>
          <w:p w:rsidR="00174C0D" w:rsidRDefault="00174C0D">
            <w:pPr>
              <w:pStyle w:val="TableParagraph"/>
              <w:spacing w:before="8" w:line="173" w:lineRule="exact"/>
              <w:ind w:left="102" w:right="101"/>
              <w:jc w:val="center"/>
              <w:rPr>
                <w:sz w:val="16"/>
                <w:lang w:val="id-ID"/>
              </w:rPr>
            </w:pPr>
            <w:r>
              <w:rPr>
                <w:sz w:val="16"/>
                <w:lang w:val="id-ID"/>
              </w:rPr>
              <w:t>G53</w:t>
            </w:r>
          </w:p>
        </w:tc>
        <w:tc>
          <w:tcPr>
            <w:tcW w:w="775" w:type="dxa"/>
            <w:tcBorders>
              <w:top w:val="nil"/>
              <w:left w:val="nil"/>
              <w:bottom w:val="single" w:sz="4" w:space="0" w:color="000000"/>
              <w:right w:val="nil"/>
            </w:tcBorders>
            <w:hideMark/>
          </w:tcPr>
          <w:p w:rsidR="00174C0D" w:rsidRDefault="00174C0D">
            <w:pPr>
              <w:pStyle w:val="TableParagraph"/>
              <w:spacing w:before="8" w:line="173" w:lineRule="exact"/>
              <w:ind w:left="127"/>
              <w:rPr>
                <w:sz w:val="16"/>
                <w:lang w:val="id-ID"/>
              </w:rPr>
            </w:pPr>
            <w:r>
              <w:rPr>
                <w:sz w:val="16"/>
                <w:lang w:val="id-ID"/>
              </w:rPr>
              <w:t>30.33 b</w:t>
            </w:r>
          </w:p>
        </w:tc>
        <w:tc>
          <w:tcPr>
            <w:tcW w:w="1228" w:type="dxa"/>
            <w:tcBorders>
              <w:top w:val="nil"/>
              <w:left w:val="nil"/>
              <w:bottom w:val="single" w:sz="4" w:space="0" w:color="000000"/>
              <w:right w:val="nil"/>
            </w:tcBorders>
            <w:hideMark/>
          </w:tcPr>
          <w:p w:rsidR="00174C0D" w:rsidRDefault="00174C0D">
            <w:pPr>
              <w:pStyle w:val="TableParagraph"/>
              <w:spacing w:before="8" w:line="173" w:lineRule="exact"/>
              <w:ind w:left="324" w:right="377"/>
              <w:jc w:val="center"/>
              <w:rPr>
                <w:sz w:val="16"/>
                <w:lang w:val="id-ID"/>
              </w:rPr>
            </w:pPr>
            <w:r>
              <w:rPr>
                <w:sz w:val="16"/>
                <w:lang w:val="id-ID"/>
              </w:rPr>
              <w:t>192.67</w:t>
            </w:r>
          </w:p>
        </w:tc>
        <w:tc>
          <w:tcPr>
            <w:tcW w:w="758" w:type="dxa"/>
            <w:tcBorders>
              <w:top w:val="nil"/>
              <w:left w:val="nil"/>
              <w:bottom w:val="single" w:sz="4" w:space="0" w:color="000000"/>
              <w:right w:val="nil"/>
            </w:tcBorders>
            <w:hideMark/>
          </w:tcPr>
          <w:p w:rsidR="00174C0D" w:rsidRDefault="00174C0D">
            <w:pPr>
              <w:pStyle w:val="TableParagraph"/>
              <w:spacing w:before="8" w:line="173" w:lineRule="exact"/>
              <w:ind w:left="150"/>
              <w:rPr>
                <w:sz w:val="16"/>
                <w:lang w:val="id-ID"/>
              </w:rPr>
            </w:pPr>
            <w:r>
              <w:rPr>
                <w:sz w:val="16"/>
                <w:lang w:val="id-ID"/>
              </w:rPr>
              <w:t>4.73 b</w:t>
            </w:r>
          </w:p>
        </w:tc>
        <w:tc>
          <w:tcPr>
            <w:tcW w:w="795" w:type="dxa"/>
            <w:tcBorders>
              <w:top w:val="nil"/>
              <w:left w:val="nil"/>
              <w:bottom w:val="single" w:sz="4" w:space="0" w:color="000000"/>
              <w:right w:val="nil"/>
            </w:tcBorders>
            <w:hideMark/>
          </w:tcPr>
          <w:p w:rsidR="00174C0D" w:rsidRDefault="00174C0D">
            <w:pPr>
              <w:pStyle w:val="TableParagraph"/>
              <w:spacing w:before="8" w:line="173" w:lineRule="exact"/>
              <w:ind w:left="160"/>
              <w:rPr>
                <w:sz w:val="16"/>
                <w:lang w:val="id-ID"/>
              </w:rPr>
            </w:pPr>
            <w:r>
              <w:rPr>
                <w:sz w:val="16"/>
                <w:lang w:val="id-ID"/>
              </w:rPr>
              <w:t>26.33 b</w:t>
            </w:r>
          </w:p>
        </w:tc>
      </w:tr>
      <w:tr w:rsidR="00174C0D" w:rsidTr="00174C0D">
        <w:trPr>
          <w:trHeight w:val="240"/>
        </w:trPr>
        <w:tc>
          <w:tcPr>
            <w:tcW w:w="708" w:type="dxa"/>
            <w:tcBorders>
              <w:top w:val="single" w:sz="4" w:space="0" w:color="000000"/>
              <w:left w:val="nil"/>
              <w:bottom w:val="single" w:sz="4" w:space="0" w:color="000000"/>
              <w:right w:val="nil"/>
            </w:tcBorders>
            <w:hideMark/>
          </w:tcPr>
          <w:p w:rsidR="00174C0D" w:rsidRDefault="00174C0D">
            <w:pPr>
              <w:pStyle w:val="TableParagraph"/>
              <w:spacing w:line="191" w:lineRule="exact"/>
              <w:ind w:left="102" w:right="102"/>
              <w:jc w:val="center"/>
              <w:rPr>
                <w:sz w:val="16"/>
                <w:lang w:val="id-ID"/>
              </w:rPr>
            </w:pPr>
            <w:r>
              <w:rPr>
                <w:sz w:val="16"/>
                <w:lang w:val="id-ID"/>
              </w:rPr>
              <w:t>Rerata</w:t>
            </w:r>
          </w:p>
        </w:tc>
        <w:tc>
          <w:tcPr>
            <w:tcW w:w="775" w:type="dxa"/>
            <w:tcBorders>
              <w:top w:val="single" w:sz="4" w:space="0" w:color="000000"/>
              <w:left w:val="nil"/>
              <w:bottom w:val="single" w:sz="4" w:space="0" w:color="000000"/>
              <w:right w:val="nil"/>
            </w:tcBorders>
            <w:hideMark/>
          </w:tcPr>
          <w:p w:rsidR="00174C0D" w:rsidRDefault="00174C0D">
            <w:pPr>
              <w:pStyle w:val="TableParagraph"/>
              <w:spacing w:line="191" w:lineRule="exact"/>
              <w:ind w:left="176" w:right="160"/>
              <w:jc w:val="center"/>
              <w:rPr>
                <w:sz w:val="16"/>
                <w:lang w:val="id-ID"/>
              </w:rPr>
            </w:pPr>
            <w:r>
              <w:rPr>
                <w:sz w:val="16"/>
                <w:lang w:val="id-ID"/>
              </w:rPr>
              <w:t>29.58</w:t>
            </w:r>
          </w:p>
        </w:tc>
        <w:tc>
          <w:tcPr>
            <w:tcW w:w="1228" w:type="dxa"/>
            <w:tcBorders>
              <w:top w:val="single" w:sz="4" w:space="0" w:color="000000"/>
              <w:left w:val="nil"/>
              <w:bottom w:val="single" w:sz="4" w:space="0" w:color="000000"/>
              <w:right w:val="nil"/>
            </w:tcBorders>
            <w:hideMark/>
          </w:tcPr>
          <w:p w:rsidR="00174C0D" w:rsidRDefault="00174C0D">
            <w:pPr>
              <w:pStyle w:val="TableParagraph"/>
              <w:spacing w:line="191" w:lineRule="exact"/>
              <w:ind w:left="324" w:right="377"/>
              <w:jc w:val="center"/>
              <w:rPr>
                <w:sz w:val="16"/>
                <w:lang w:val="id-ID"/>
              </w:rPr>
            </w:pPr>
            <w:r>
              <w:rPr>
                <w:sz w:val="16"/>
                <w:lang w:val="id-ID"/>
              </w:rPr>
              <w:t>175.43</w:t>
            </w:r>
          </w:p>
        </w:tc>
        <w:tc>
          <w:tcPr>
            <w:tcW w:w="758" w:type="dxa"/>
            <w:tcBorders>
              <w:top w:val="single" w:sz="4" w:space="0" w:color="000000"/>
              <w:left w:val="nil"/>
              <w:bottom w:val="single" w:sz="4" w:space="0" w:color="000000"/>
              <w:right w:val="nil"/>
            </w:tcBorders>
            <w:hideMark/>
          </w:tcPr>
          <w:p w:rsidR="00174C0D" w:rsidRDefault="00174C0D">
            <w:pPr>
              <w:pStyle w:val="TableParagraph"/>
              <w:spacing w:line="191" w:lineRule="exact"/>
              <w:ind w:left="197" w:right="210"/>
              <w:jc w:val="center"/>
              <w:rPr>
                <w:sz w:val="16"/>
                <w:lang w:val="id-ID"/>
              </w:rPr>
            </w:pPr>
            <w:r>
              <w:rPr>
                <w:sz w:val="16"/>
                <w:lang w:val="id-ID"/>
              </w:rPr>
              <w:t>4.47</w:t>
            </w:r>
          </w:p>
        </w:tc>
        <w:tc>
          <w:tcPr>
            <w:tcW w:w="795" w:type="dxa"/>
            <w:tcBorders>
              <w:top w:val="single" w:sz="4" w:space="0" w:color="000000"/>
              <w:left w:val="nil"/>
              <w:bottom w:val="single" w:sz="4" w:space="0" w:color="000000"/>
              <w:right w:val="nil"/>
            </w:tcBorders>
            <w:hideMark/>
          </w:tcPr>
          <w:p w:rsidR="00174C0D" w:rsidRDefault="00174C0D">
            <w:pPr>
              <w:pStyle w:val="TableParagraph"/>
              <w:spacing w:line="191" w:lineRule="exact"/>
              <w:ind w:left="210" w:right="147"/>
              <w:jc w:val="center"/>
              <w:rPr>
                <w:sz w:val="16"/>
                <w:lang w:val="id-ID"/>
              </w:rPr>
            </w:pPr>
            <w:r>
              <w:rPr>
                <w:sz w:val="16"/>
                <w:lang w:val="id-ID"/>
              </w:rPr>
              <w:t>24.69</w:t>
            </w:r>
          </w:p>
        </w:tc>
      </w:tr>
    </w:tbl>
    <w:p w:rsidR="00174C0D" w:rsidRDefault="00174C0D" w:rsidP="00174C0D">
      <w:pPr>
        <w:ind w:left="119" w:right="196"/>
        <w:jc w:val="both"/>
        <w:rPr>
          <w:sz w:val="16"/>
          <w:lang w:val="id-ID"/>
        </w:rPr>
      </w:pPr>
      <w:r>
        <w:rPr>
          <w:sz w:val="16"/>
          <w:lang w:val="id-ID"/>
        </w:rPr>
        <w:t>Angka-angka pada kolom yang sama yang diikuti  oleh huruf kecil sama berarti berbeda tidak nyata menurut UJI BNJ pada taraf</w:t>
      </w:r>
      <w:r>
        <w:rPr>
          <w:spacing w:val="1"/>
          <w:sz w:val="16"/>
          <w:lang w:val="id-ID"/>
        </w:rPr>
        <w:t xml:space="preserve"> </w:t>
      </w:r>
      <w:r>
        <w:rPr>
          <w:sz w:val="16"/>
          <w:lang w:val="id-ID"/>
        </w:rPr>
        <w:t>5</w:t>
      </w:r>
    </w:p>
    <w:p w:rsidR="00174C0D" w:rsidRDefault="00174C0D" w:rsidP="00174C0D">
      <w:pPr>
        <w:widowControl/>
        <w:autoSpaceDE/>
        <w:autoSpaceDN/>
        <w:rPr>
          <w:sz w:val="16"/>
          <w:lang w:val="id-ID"/>
        </w:rPr>
        <w:sectPr w:rsidR="00174C0D">
          <w:pgSz w:w="11910" w:h="16840"/>
          <w:pgMar w:top="1420" w:right="1220" w:bottom="1180" w:left="1580" w:header="719" w:footer="984" w:gutter="0"/>
          <w:cols w:num="2" w:space="720" w:equalWidth="0">
            <w:col w:w="4419" w:space="124"/>
            <w:col w:w="4567"/>
          </w:cols>
        </w:sectPr>
      </w:pPr>
    </w:p>
    <w:p w:rsidR="00174C0D" w:rsidRDefault="00174C0D" w:rsidP="00174C0D">
      <w:pPr>
        <w:pStyle w:val="BodyText"/>
        <w:spacing w:before="91" w:line="360" w:lineRule="auto"/>
        <w:ind w:right="41" w:firstLine="720"/>
        <w:rPr>
          <w:lang w:val="id-ID"/>
        </w:rPr>
      </w:pPr>
      <w:r>
        <w:rPr>
          <w:lang w:val="id-ID"/>
        </w:rPr>
        <w:lastRenderedPageBreak/>
        <w:t xml:space="preserve">Dari penelitian Rosmini dan Saleh (1998) dan Rosmini (1999) yang telah dilaksanakan pada lahan pasang surut sulfat masam menyatakan bahwa galur-galur padi memperlihatkan adaptabilitas dan akseptabilitas yang baik dan tahan terhadap keracunan besi serta memberikan potensi </w:t>
      </w:r>
      <w:r>
        <w:rPr>
          <w:spacing w:val="-3"/>
          <w:lang w:val="id-ID"/>
        </w:rPr>
        <w:t xml:space="preserve">hasil </w:t>
      </w:r>
      <w:r>
        <w:rPr>
          <w:lang w:val="id-ID"/>
        </w:rPr>
        <w:t>yang lebih tinggi. Dengan potensi hasil dan penampilan yang baik ditunjukkan oleh galur-galur terpilih tersebut maka petani akan memperoleh keuntungan dan sumber pendapatan yang layak bagi usahataninya. Kemampuan beradaptasi baik yang dimiliki oleh galur-galur terpilih maka penggunaan paket teknologi (penggunaan pupuk, pestisida  serta pengolahan tanah) dapat ditekan sehingga dalam proses produksi kerusakan terhadap lingkungan tidak akan terjadi, dan petani mampu memproduksi pangan yang terjangkau oleh</w:t>
      </w:r>
      <w:r>
        <w:rPr>
          <w:spacing w:val="-4"/>
          <w:lang w:val="id-ID"/>
        </w:rPr>
        <w:t xml:space="preserve"> </w:t>
      </w:r>
      <w:r>
        <w:rPr>
          <w:lang w:val="id-ID"/>
        </w:rPr>
        <w:t>konsumen.</w:t>
      </w:r>
    </w:p>
    <w:p w:rsidR="00174C0D" w:rsidRDefault="00174C0D" w:rsidP="00174C0D">
      <w:pPr>
        <w:pStyle w:val="BodyText"/>
        <w:spacing w:before="2"/>
        <w:ind w:left="0"/>
        <w:jc w:val="left"/>
        <w:rPr>
          <w:lang w:val="id-ID"/>
        </w:rPr>
      </w:pPr>
    </w:p>
    <w:p w:rsidR="00174C0D" w:rsidRDefault="00174C0D" w:rsidP="00174C0D">
      <w:pPr>
        <w:pStyle w:val="Heading3"/>
        <w:rPr>
          <w:lang w:val="id-ID"/>
        </w:rPr>
      </w:pPr>
      <w:r>
        <w:rPr>
          <w:lang w:val="id-ID"/>
        </w:rPr>
        <w:t>Jumlah Gabah Bernas (butir)</w:t>
      </w:r>
    </w:p>
    <w:p w:rsidR="00174C0D" w:rsidRDefault="00174C0D" w:rsidP="00174C0D">
      <w:pPr>
        <w:pStyle w:val="BodyText"/>
        <w:spacing w:before="119" w:line="355" w:lineRule="auto"/>
        <w:ind w:right="38" w:firstLine="720"/>
        <w:rPr>
          <w:lang w:val="id-ID"/>
        </w:rPr>
      </w:pPr>
      <w:r>
        <w:rPr>
          <w:lang w:val="id-ID"/>
        </w:rPr>
        <w:t xml:space="preserve">Analisis terhadap jumlah gabah bernas tanaman menunjukkan bahwa interaksi lokasii dan galur berpengaruh nyata terhadap jumlah gabah bernas. Data jumlah gabah bernas tanaman galur-galur padi lahan pasang surut dilakukan </w:t>
      </w:r>
      <w:r>
        <w:rPr>
          <w:spacing w:val="-2"/>
          <w:lang w:val="id-ID"/>
        </w:rPr>
        <w:t xml:space="preserve">uji </w:t>
      </w:r>
      <w:r>
        <w:rPr>
          <w:lang w:val="id-ID"/>
        </w:rPr>
        <w:t xml:space="preserve">lanjut BNJ 5 %. Tinggi rendahnya persentase gabah </w:t>
      </w:r>
      <w:r>
        <w:rPr>
          <w:spacing w:val="-2"/>
          <w:lang w:val="id-ID"/>
        </w:rPr>
        <w:t xml:space="preserve">bernas </w:t>
      </w:r>
      <w:r>
        <w:rPr>
          <w:lang w:val="id-ID"/>
        </w:rPr>
        <w:t xml:space="preserve">per malai disebabkan oleh perbedaan tanggapan dan ketahanan tiap galur terhadap kondisi lingkungan yang kurang menguntungkan terutama pada fase reproduktif dan pemasakan. Semakin tinggi persentase gabah bernas maka semakin rendah persentase gabah hampa. Dikemukakan oleh Suwarno </w:t>
      </w:r>
      <w:r>
        <w:rPr>
          <w:i/>
          <w:sz w:val="21"/>
          <w:lang w:val="id-ID"/>
        </w:rPr>
        <w:t xml:space="preserve">et all </w:t>
      </w:r>
      <w:r>
        <w:rPr>
          <w:lang w:val="id-ID"/>
        </w:rPr>
        <w:t xml:space="preserve">(1988) bahwa </w:t>
      </w:r>
      <w:r>
        <w:rPr>
          <w:spacing w:val="-3"/>
          <w:lang w:val="id-ID"/>
        </w:rPr>
        <w:t xml:space="preserve">potensi </w:t>
      </w:r>
      <w:r>
        <w:rPr>
          <w:lang w:val="id-ID"/>
        </w:rPr>
        <w:t>hasil  tinggi merupakan salah satu sifat yang diperlukan bagi varietas unggul.</w:t>
      </w:r>
    </w:p>
    <w:p w:rsidR="00174C0D" w:rsidRDefault="00174C0D" w:rsidP="00174C0D">
      <w:pPr>
        <w:pStyle w:val="BodyText"/>
        <w:spacing w:before="91" w:line="360" w:lineRule="auto"/>
        <w:ind w:right="186" w:firstLine="720"/>
        <w:rPr>
          <w:lang w:val="id-ID"/>
        </w:rPr>
      </w:pPr>
      <w:r>
        <w:rPr>
          <w:lang w:val="id-ID"/>
        </w:rPr>
        <w:br w:type="column"/>
      </w:r>
      <w:r>
        <w:rPr>
          <w:lang w:val="id-ID"/>
        </w:rPr>
        <w:lastRenderedPageBreak/>
        <w:t>Jumlah gabah per rumpun sangat ditentukan oleh ketersediaan air pada saat stadia pembentukan bunga. Air yang tidak tersedia mengakibatkan semakin besarnya kegagalan proses penyerbukan dikarenakan semakin banyaknya polen yang mandul. Akan tetapi dalam penelitian ini cekaman kekeringan tidak terjadi pada fase pembungaan, cekaman kekeringan terjadi pada fase vegetatif. Hal ini diduga tanaman pada kondisi kekurangan air sebelum memasuki fase pembungaan, terlebih dahulu mengalami penghambatan proses pertumbuhan vegetatif. Organ vegetatif yang kurang sempurna mengakibatkan sedikitnya fotosintat yang terbentuk, yang pada akhirnya akan berpengaruh terhadap kurang normalnya polen (mandul) sehingga pada akhirnya akan mengakibatkan jumlah gabah per rumpun yang terbentuk lebih sedikit dibandingkan dengan tanaman yang mendapatkan kecukupan air</w:t>
      </w:r>
      <w:r>
        <w:rPr>
          <w:b/>
          <w:lang w:val="id-ID"/>
        </w:rPr>
        <w:t xml:space="preserve">. </w:t>
      </w:r>
      <w:r>
        <w:rPr>
          <w:lang w:val="id-ID"/>
        </w:rPr>
        <w:t>(Santoso, 2008)</w:t>
      </w:r>
    </w:p>
    <w:p w:rsidR="00174C0D" w:rsidRDefault="00174C0D" w:rsidP="00174C0D">
      <w:pPr>
        <w:pStyle w:val="BodyText"/>
        <w:tabs>
          <w:tab w:val="left" w:pos="993"/>
          <w:tab w:val="left" w:pos="1539"/>
          <w:tab w:val="left" w:pos="2081"/>
          <w:tab w:val="left" w:pos="2245"/>
          <w:tab w:val="left" w:pos="3108"/>
          <w:tab w:val="left" w:pos="3746"/>
          <w:tab w:val="left" w:pos="3784"/>
        </w:tabs>
        <w:spacing w:before="2" w:line="360" w:lineRule="auto"/>
        <w:ind w:right="186" w:firstLine="720"/>
        <w:jc w:val="right"/>
        <w:rPr>
          <w:lang w:val="id-ID"/>
        </w:rPr>
      </w:pPr>
      <w:r>
        <w:rPr>
          <w:lang w:val="id-ID"/>
        </w:rPr>
        <w:t>Pada persentase gabah isi</w:t>
      </w:r>
      <w:r>
        <w:rPr>
          <w:spacing w:val="18"/>
          <w:lang w:val="id-ID"/>
        </w:rPr>
        <w:t xml:space="preserve"> </w:t>
      </w:r>
      <w:r>
        <w:rPr>
          <w:lang w:val="id-ID"/>
        </w:rPr>
        <w:t>per</w:t>
      </w:r>
      <w:r>
        <w:rPr>
          <w:spacing w:val="4"/>
          <w:lang w:val="id-ID"/>
        </w:rPr>
        <w:t xml:space="preserve"> </w:t>
      </w:r>
      <w:r>
        <w:rPr>
          <w:lang w:val="id-ID"/>
        </w:rPr>
        <w:t>malai pembentukan</w:t>
      </w:r>
      <w:r>
        <w:rPr>
          <w:lang w:val="id-ID"/>
        </w:rPr>
        <w:tab/>
        <w:t>dan</w:t>
      </w:r>
      <w:r>
        <w:rPr>
          <w:lang w:val="id-ID"/>
        </w:rPr>
        <w:tab/>
        <w:t>pengisian</w:t>
      </w:r>
      <w:r>
        <w:rPr>
          <w:lang w:val="id-ID"/>
        </w:rPr>
        <w:tab/>
        <w:t>buah</w:t>
      </w:r>
      <w:r>
        <w:rPr>
          <w:lang w:val="id-ID"/>
        </w:rPr>
        <w:tab/>
      </w:r>
      <w:r>
        <w:rPr>
          <w:lang w:val="id-ID"/>
        </w:rPr>
        <w:tab/>
      </w:r>
      <w:r>
        <w:rPr>
          <w:spacing w:val="-4"/>
          <w:lang w:val="id-ID"/>
        </w:rPr>
        <w:t xml:space="preserve">sangat </w:t>
      </w:r>
      <w:r>
        <w:rPr>
          <w:lang w:val="id-ID"/>
        </w:rPr>
        <w:t>dipengaruhi oleh ketersediaan unsur</w:t>
      </w:r>
      <w:r>
        <w:rPr>
          <w:spacing w:val="10"/>
          <w:lang w:val="id-ID"/>
        </w:rPr>
        <w:t xml:space="preserve"> </w:t>
      </w:r>
      <w:r>
        <w:rPr>
          <w:lang w:val="id-ID"/>
        </w:rPr>
        <w:t>hara</w:t>
      </w:r>
      <w:r>
        <w:rPr>
          <w:spacing w:val="3"/>
          <w:lang w:val="id-ID"/>
        </w:rPr>
        <w:t xml:space="preserve"> </w:t>
      </w:r>
      <w:r>
        <w:rPr>
          <w:lang w:val="id-ID"/>
        </w:rPr>
        <w:t>P. Menurut Rinsema (1983) dalam</w:t>
      </w:r>
      <w:r>
        <w:rPr>
          <w:spacing w:val="36"/>
          <w:lang w:val="id-ID"/>
        </w:rPr>
        <w:t xml:space="preserve"> </w:t>
      </w:r>
      <w:r>
        <w:rPr>
          <w:lang w:val="id-ID"/>
        </w:rPr>
        <w:t>Sarkawi</w:t>
      </w:r>
      <w:r>
        <w:rPr>
          <w:spacing w:val="12"/>
          <w:lang w:val="id-ID"/>
        </w:rPr>
        <w:t xml:space="preserve"> </w:t>
      </w:r>
      <w:r>
        <w:rPr>
          <w:lang w:val="id-ID"/>
        </w:rPr>
        <w:t>(1995) unsur P mempunyaii pengaruh</w:t>
      </w:r>
      <w:r>
        <w:rPr>
          <w:spacing w:val="33"/>
          <w:lang w:val="id-ID"/>
        </w:rPr>
        <w:t xml:space="preserve"> </w:t>
      </w:r>
      <w:r>
        <w:rPr>
          <w:lang w:val="id-ID"/>
        </w:rPr>
        <w:t>positif</w:t>
      </w:r>
      <w:r>
        <w:rPr>
          <w:spacing w:val="7"/>
          <w:lang w:val="id-ID"/>
        </w:rPr>
        <w:t xml:space="preserve"> </w:t>
      </w:r>
      <w:r>
        <w:rPr>
          <w:lang w:val="id-ID"/>
        </w:rPr>
        <w:t>dalam meningkatkan produksi gabah,</w:t>
      </w:r>
      <w:r>
        <w:rPr>
          <w:spacing w:val="58"/>
          <w:lang w:val="id-ID"/>
        </w:rPr>
        <w:t xml:space="preserve"> </w:t>
      </w:r>
      <w:r>
        <w:rPr>
          <w:lang w:val="id-ID"/>
        </w:rPr>
        <w:t>bila</w:t>
      </w:r>
      <w:r>
        <w:rPr>
          <w:spacing w:val="61"/>
          <w:lang w:val="id-ID"/>
        </w:rPr>
        <w:t xml:space="preserve"> </w:t>
      </w:r>
      <w:r>
        <w:rPr>
          <w:lang w:val="id-ID"/>
        </w:rPr>
        <w:t>jumlah kelarutan P kecil, akibatnya</w:t>
      </w:r>
      <w:r>
        <w:rPr>
          <w:spacing w:val="24"/>
          <w:lang w:val="id-ID"/>
        </w:rPr>
        <w:t xml:space="preserve"> </w:t>
      </w:r>
      <w:r>
        <w:rPr>
          <w:lang w:val="id-ID"/>
        </w:rPr>
        <w:t>tanaman</w:t>
      </w:r>
      <w:r>
        <w:rPr>
          <w:spacing w:val="36"/>
          <w:lang w:val="id-ID"/>
        </w:rPr>
        <w:t xml:space="preserve"> </w:t>
      </w:r>
      <w:r>
        <w:rPr>
          <w:lang w:val="id-ID"/>
        </w:rPr>
        <w:t>tidak mampu</w:t>
      </w:r>
      <w:r>
        <w:rPr>
          <w:lang w:val="id-ID"/>
        </w:rPr>
        <w:tab/>
        <w:t>berproduksi</w:t>
      </w:r>
      <w:r>
        <w:rPr>
          <w:lang w:val="id-ID"/>
        </w:rPr>
        <w:tab/>
      </w:r>
      <w:r>
        <w:rPr>
          <w:lang w:val="id-ID"/>
        </w:rPr>
        <w:tab/>
        <w:t>dengan</w:t>
      </w:r>
      <w:r>
        <w:rPr>
          <w:lang w:val="id-ID"/>
        </w:rPr>
        <w:tab/>
        <w:t>baik.</w:t>
      </w:r>
      <w:r>
        <w:rPr>
          <w:lang w:val="id-ID"/>
        </w:rPr>
        <w:tab/>
      </w:r>
      <w:r>
        <w:rPr>
          <w:spacing w:val="-3"/>
          <w:lang w:val="id-ID"/>
        </w:rPr>
        <w:t xml:space="preserve">Jumlah </w:t>
      </w:r>
      <w:r>
        <w:rPr>
          <w:lang w:val="id-ID"/>
        </w:rPr>
        <w:t>gabah yang terbentuk pada</w:t>
      </w:r>
      <w:r>
        <w:rPr>
          <w:spacing w:val="9"/>
          <w:lang w:val="id-ID"/>
        </w:rPr>
        <w:t xml:space="preserve"> </w:t>
      </w:r>
      <w:r>
        <w:rPr>
          <w:lang w:val="id-ID"/>
        </w:rPr>
        <w:t>setiap</w:t>
      </w:r>
      <w:r>
        <w:rPr>
          <w:spacing w:val="1"/>
          <w:lang w:val="id-ID"/>
        </w:rPr>
        <w:t xml:space="preserve"> </w:t>
      </w:r>
      <w:r>
        <w:rPr>
          <w:lang w:val="id-ID"/>
        </w:rPr>
        <w:t>malaii ditentukan pada fase reproduktif, Sarief</w:t>
      </w:r>
      <w:r>
        <w:rPr>
          <w:spacing w:val="-18"/>
          <w:lang w:val="id-ID"/>
        </w:rPr>
        <w:t xml:space="preserve"> </w:t>
      </w:r>
      <w:r>
        <w:rPr>
          <w:lang w:val="id-ID"/>
        </w:rPr>
        <w:t>(1986).</w:t>
      </w:r>
    </w:p>
    <w:p w:rsidR="00174C0D" w:rsidRDefault="00174C0D" w:rsidP="00174C0D">
      <w:pPr>
        <w:pStyle w:val="BodyText"/>
        <w:spacing w:before="4" w:line="360" w:lineRule="auto"/>
        <w:ind w:right="186" w:firstLine="720"/>
        <w:rPr>
          <w:lang w:val="id-ID"/>
        </w:rPr>
      </w:pPr>
      <w:r>
        <w:rPr>
          <w:lang w:val="id-ID"/>
        </w:rPr>
        <w:t>Rendahnya ketersediaan hara pada fase reproduktif menyebabkan terhambatnya beberapa proses metabolisme tanaman yang berdampak pada penurunan hasil tanaman. Kekurangan phosphor dapat mengakibatkan perkembangan akar terhambat, terhambatnya pembentukkan  bunga,  dan  penurunan</w:t>
      </w:r>
      <w:r>
        <w:rPr>
          <w:spacing w:val="7"/>
          <w:lang w:val="id-ID"/>
        </w:rPr>
        <w:t xml:space="preserve"> </w:t>
      </w:r>
      <w:r>
        <w:rPr>
          <w:lang w:val="id-ID"/>
        </w:rPr>
        <w:t>jumlah</w:t>
      </w:r>
    </w:p>
    <w:p w:rsidR="00174C0D" w:rsidRDefault="00174C0D" w:rsidP="00174C0D">
      <w:pPr>
        <w:widowControl/>
        <w:autoSpaceDE/>
        <w:autoSpaceDN/>
        <w:spacing w:line="360" w:lineRule="auto"/>
        <w:rPr>
          <w:lang w:val="id-ID"/>
        </w:rPr>
        <w:sectPr w:rsidR="00174C0D">
          <w:pgSz w:w="11910" w:h="16840"/>
          <w:pgMar w:top="1420" w:right="1220" w:bottom="1180" w:left="1580" w:header="719" w:footer="984" w:gutter="0"/>
          <w:cols w:num="2" w:space="720" w:equalWidth="0">
            <w:col w:w="4420" w:space="122"/>
            <w:col w:w="4568"/>
          </w:cols>
        </w:sectPr>
      </w:pPr>
    </w:p>
    <w:p w:rsidR="00174C0D" w:rsidRDefault="00174C0D" w:rsidP="00174C0D">
      <w:pPr>
        <w:pStyle w:val="BodyText"/>
        <w:spacing w:before="91" w:line="360" w:lineRule="auto"/>
        <w:ind w:right="38"/>
        <w:rPr>
          <w:lang w:val="id-ID"/>
        </w:rPr>
      </w:pPr>
      <w:r>
        <w:rPr>
          <w:lang w:val="id-ID"/>
        </w:rPr>
        <w:lastRenderedPageBreak/>
        <w:t>biji (hakim, 1986). Kekurangan unsur P dapat berakibat hasil tanaman pada bunga dan buah menurun, karena unsur P berperan sangat penting dalam proses pembelahan sel, pemasakan buah atau pembentuk biji dan sebagai penyusun lemak dan protein.</w:t>
      </w:r>
    </w:p>
    <w:p w:rsidR="00174C0D" w:rsidRDefault="00174C0D" w:rsidP="00174C0D">
      <w:pPr>
        <w:pStyle w:val="BodyText"/>
        <w:spacing w:before="3" w:line="360" w:lineRule="auto"/>
        <w:ind w:right="40" w:firstLine="720"/>
        <w:rPr>
          <w:lang w:val="id-ID"/>
        </w:rPr>
      </w:pPr>
      <w:r>
        <w:rPr>
          <w:lang w:val="id-ID"/>
        </w:rPr>
        <w:t xml:space="preserve">Kurangnya bernas pada pengisian bulir padi diakibatkan pada unsur hara yang tersedia telah terserap pada masa fase vegetatif tanaman sehingga pada fase generatif pengisin bulir padi mengakibatkan kekurangan salah satu unsur hara. </w:t>
      </w:r>
      <w:r>
        <w:rPr>
          <w:spacing w:val="-2"/>
          <w:lang w:val="id-ID"/>
        </w:rPr>
        <w:t xml:space="preserve">Dimana </w:t>
      </w:r>
      <w:r>
        <w:rPr>
          <w:lang w:val="id-ID"/>
        </w:rPr>
        <w:t>unsur hara yang sangat berperan dalam pengisian bulir yaitu unsur P dan K. Menurut Agustina (1990) menjelaskan bahwa unsur P yang cukup akan meningkatkan efisiensi fungsi dari</w:t>
      </w:r>
      <w:r>
        <w:rPr>
          <w:spacing w:val="-36"/>
          <w:lang w:val="id-ID"/>
        </w:rPr>
        <w:t xml:space="preserve"> </w:t>
      </w:r>
      <w:r>
        <w:rPr>
          <w:lang w:val="id-ID"/>
        </w:rPr>
        <w:t>penggunaan</w:t>
      </w:r>
    </w:p>
    <w:p w:rsidR="00174C0D" w:rsidRDefault="00174C0D" w:rsidP="00174C0D">
      <w:pPr>
        <w:pStyle w:val="BodyText"/>
        <w:spacing w:line="360" w:lineRule="auto"/>
        <w:ind w:right="42"/>
        <w:rPr>
          <w:lang w:val="id-ID"/>
        </w:rPr>
      </w:pPr>
      <w:r>
        <w:rPr>
          <w:lang w:val="id-ID"/>
        </w:rPr>
        <w:t>N. Nitrogen merupakan bagian integral dari klorofil yang sangat berperan dalam peristiwa fotosintesis dan sebagian besar hasil fotosintesis tersebut tersimpan dalam biji (bulir). Selain itu nitrogen juga diperlukan  untuk membentuk protein gabah. Protein tersebut tidak mungkin disusun tanpa adanya fotosintesis (Dwi Saputro,</w:t>
      </w:r>
      <w:r>
        <w:rPr>
          <w:spacing w:val="-5"/>
          <w:lang w:val="id-ID"/>
        </w:rPr>
        <w:t xml:space="preserve"> </w:t>
      </w:r>
      <w:r>
        <w:rPr>
          <w:lang w:val="id-ID"/>
        </w:rPr>
        <w:t>1988).</w:t>
      </w:r>
    </w:p>
    <w:p w:rsidR="00174C0D" w:rsidRDefault="00174C0D" w:rsidP="00174C0D">
      <w:pPr>
        <w:pStyle w:val="BodyText"/>
        <w:ind w:left="0"/>
        <w:jc w:val="left"/>
        <w:rPr>
          <w:lang w:val="id-ID"/>
        </w:rPr>
      </w:pPr>
    </w:p>
    <w:p w:rsidR="00174C0D" w:rsidRDefault="00174C0D" w:rsidP="00174C0D">
      <w:pPr>
        <w:pStyle w:val="Heading3"/>
        <w:rPr>
          <w:lang w:val="id-ID"/>
        </w:rPr>
      </w:pPr>
      <w:r>
        <w:rPr>
          <w:lang w:val="id-ID"/>
        </w:rPr>
        <w:t>Hasil (ton/ha)</w:t>
      </w:r>
    </w:p>
    <w:p w:rsidR="00174C0D" w:rsidRDefault="00174C0D" w:rsidP="00174C0D">
      <w:pPr>
        <w:pStyle w:val="BodyText"/>
        <w:spacing w:before="120" w:line="360" w:lineRule="auto"/>
        <w:ind w:right="39" w:firstLine="720"/>
        <w:rPr>
          <w:lang w:val="id-ID"/>
        </w:rPr>
      </w:pPr>
      <w:r>
        <w:rPr>
          <w:lang w:val="id-ID"/>
        </w:rPr>
        <w:t>Analisis terhadap Hasil (ton/ha) tanaman menunjukkan bahwa galur berpengaruh nyata terhadap hasil (ton/ha) dilakukan uji lanjut BNJ 5 %. Hasil panen tanaman tertinggi pada G4 sedangkan terendah pada G6 di dukung oleh malai yang panjang dengan jumlah bulir bernas yang tinggi. Adaptasi yang nyata ini bermakna bahwa setidaknya terdapat galur yang gagall memertahankan peringkatnya pada lokasi tertentu. Namun demikian, tingkat produktivitas padi Galur tersebut masih di bawah potensi genetiknya. Hal ini membuktikan bahwa</w:t>
      </w:r>
    </w:p>
    <w:p w:rsidR="00174C0D" w:rsidRDefault="00174C0D" w:rsidP="00174C0D">
      <w:pPr>
        <w:pStyle w:val="BodyText"/>
        <w:tabs>
          <w:tab w:val="left" w:pos="2207"/>
          <w:tab w:val="left" w:pos="3718"/>
        </w:tabs>
        <w:spacing w:before="91" w:line="360" w:lineRule="auto"/>
        <w:ind w:right="188"/>
        <w:rPr>
          <w:lang w:val="id-ID"/>
        </w:rPr>
      </w:pPr>
      <w:r>
        <w:rPr>
          <w:lang w:val="id-ID"/>
        </w:rPr>
        <w:br w:type="column"/>
      </w:r>
      <w:r>
        <w:rPr>
          <w:lang w:val="id-ID"/>
        </w:rPr>
        <w:lastRenderedPageBreak/>
        <w:t>perbaikan berbagai aspek teknik budidaya di wilayah pengkajian masih perlu untuk terus disempurnakan.</w:t>
      </w:r>
      <w:r>
        <w:rPr>
          <w:lang w:val="id-ID"/>
        </w:rPr>
        <w:tab/>
        <w:t>Berkaitan</w:t>
      </w:r>
      <w:r>
        <w:rPr>
          <w:lang w:val="id-ID"/>
        </w:rPr>
        <w:tab/>
      </w:r>
      <w:r>
        <w:rPr>
          <w:spacing w:val="-4"/>
          <w:lang w:val="id-ID"/>
        </w:rPr>
        <w:t xml:space="preserve">dengan </w:t>
      </w:r>
      <w:r>
        <w:rPr>
          <w:lang w:val="id-ID"/>
        </w:rPr>
        <w:t>kecenderungan ini, Suprihatno et al.(2007) menyatakan bahwa hasil ubinan untuk padi hibrida maupun IR 64 masih di bawah hasil potensi. Hal ini menunjukkan bahwa perbaikan sistem budidaya tanaman padi (misalnya, kesehatan tanah dan teknik budidaya) perlu dilakukan.</w:t>
      </w:r>
    </w:p>
    <w:p w:rsidR="00174C0D" w:rsidRDefault="00174C0D" w:rsidP="00174C0D">
      <w:pPr>
        <w:pStyle w:val="BodyText"/>
        <w:spacing w:line="360" w:lineRule="auto"/>
        <w:ind w:right="187" w:firstLine="720"/>
        <w:rPr>
          <w:lang w:val="id-ID"/>
        </w:rPr>
      </w:pPr>
      <w:r>
        <w:rPr>
          <w:lang w:val="id-ID"/>
        </w:rPr>
        <w:t xml:space="preserve">Uji adaptasi merupakan salah satu persyaratan apabila suatu galur/mutan/hibrida baru hasil pemuliaan dan atau introduksi akan dilepas sebagai suatu varietas unggul. Tujuan uji adaptasi ini adalah untuk mengetahui keunggulan dan interaksi galur/mutan/hibrida terhadap lingkungan. (Syukur, 2012). Salah satu faktor yang menentukan hasil gabah persatuan luas dari suatu varietas padi adalah jumlah anakan produktif. </w:t>
      </w:r>
      <w:r>
        <w:rPr>
          <w:spacing w:val="-3"/>
          <w:lang w:val="id-ID"/>
        </w:rPr>
        <w:t xml:space="preserve">Hal </w:t>
      </w:r>
      <w:r>
        <w:rPr>
          <w:lang w:val="id-ID"/>
        </w:rPr>
        <w:t>ini sejalan seperti yang dinyatakan oleh Zairin dkk (2009) bahwa umur tanaman, jumlah anakan produktif, jumlah gabah isi, jumlah gabah hampa,</w:t>
      </w:r>
      <w:r>
        <w:rPr>
          <w:spacing w:val="45"/>
          <w:lang w:val="id-ID"/>
        </w:rPr>
        <w:t xml:space="preserve"> </w:t>
      </w:r>
      <w:r>
        <w:rPr>
          <w:lang w:val="id-ID"/>
        </w:rPr>
        <w:t>dan bobot 1000 butir merupakan karakter agronomis yang berpengaruh langsung terhadap hasil</w:t>
      </w:r>
      <w:r>
        <w:rPr>
          <w:spacing w:val="-2"/>
          <w:lang w:val="id-ID"/>
        </w:rPr>
        <w:t xml:space="preserve"> </w:t>
      </w:r>
      <w:r>
        <w:rPr>
          <w:lang w:val="id-ID"/>
        </w:rPr>
        <w:t>gabah.</w:t>
      </w:r>
    </w:p>
    <w:p w:rsidR="00174C0D" w:rsidRDefault="00174C0D" w:rsidP="00174C0D">
      <w:pPr>
        <w:pStyle w:val="BodyText"/>
        <w:spacing w:before="1" w:line="355" w:lineRule="auto"/>
        <w:ind w:right="186" w:firstLine="720"/>
        <w:rPr>
          <w:lang w:val="id-ID"/>
        </w:rPr>
      </w:pPr>
      <w:r>
        <w:rPr>
          <w:lang w:val="id-ID"/>
        </w:rPr>
        <w:t xml:space="preserve">Salah satu yang menjadi masalah dalam pertanaman padi </w:t>
      </w:r>
      <w:r>
        <w:rPr>
          <w:spacing w:val="-3"/>
          <w:lang w:val="id-ID"/>
        </w:rPr>
        <w:t xml:space="preserve">di </w:t>
      </w:r>
      <w:r>
        <w:rPr>
          <w:lang w:val="id-ID"/>
        </w:rPr>
        <w:t>lahan pasang surut sulfat masam adalah masalah keracunan besi, sehingga salah satu tujuan dalam melakukan evaluasi galur-galur padi adalah untuk mendapatkan varietas yang toleran terhadap keracunan Fe Menurut Harahap et al., (1989), keracunan Fe merupakan kendala yang utama di lahan pasang surut. Menurut Ismunadji</w:t>
      </w:r>
      <w:r>
        <w:rPr>
          <w:spacing w:val="-29"/>
          <w:lang w:val="id-ID"/>
        </w:rPr>
        <w:t xml:space="preserve"> </w:t>
      </w:r>
      <w:r>
        <w:rPr>
          <w:i/>
          <w:sz w:val="21"/>
          <w:lang w:val="id-ID"/>
        </w:rPr>
        <w:t>et.all</w:t>
      </w:r>
      <w:r>
        <w:rPr>
          <w:lang w:val="id-ID"/>
        </w:rPr>
        <w:t>, (1989), keracunan Fe dapat menyebabkan pertumbuhan terhambat dan kematian pada tanaman padi. Keracunan besi pada</w:t>
      </w:r>
      <w:r>
        <w:rPr>
          <w:spacing w:val="-17"/>
          <w:lang w:val="id-ID"/>
        </w:rPr>
        <w:t xml:space="preserve"> </w:t>
      </w:r>
      <w:r>
        <w:rPr>
          <w:lang w:val="id-ID"/>
        </w:rPr>
        <w:t>tanaman</w:t>
      </w:r>
    </w:p>
    <w:p w:rsidR="00174C0D" w:rsidRDefault="00174C0D" w:rsidP="00174C0D">
      <w:pPr>
        <w:widowControl/>
        <w:autoSpaceDE/>
        <w:autoSpaceDN/>
        <w:spacing w:line="355" w:lineRule="auto"/>
        <w:rPr>
          <w:lang w:val="id-ID"/>
        </w:rPr>
        <w:sectPr w:rsidR="00174C0D">
          <w:pgSz w:w="11910" w:h="16840"/>
          <w:pgMar w:top="1420" w:right="1220" w:bottom="1180" w:left="1580" w:header="719" w:footer="984" w:gutter="0"/>
          <w:cols w:num="2" w:space="720" w:equalWidth="0">
            <w:col w:w="4419" w:space="124"/>
            <w:col w:w="4567"/>
          </w:cols>
        </w:sectPr>
      </w:pPr>
    </w:p>
    <w:p w:rsidR="00174C0D" w:rsidRDefault="00174C0D" w:rsidP="00174C0D">
      <w:pPr>
        <w:pStyle w:val="BodyText"/>
        <w:spacing w:before="91" w:line="355" w:lineRule="auto"/>
        <w:ind w:right="40"/>
        <w:rPr>
          <w:lang w:val="id-ID"/>
        </w:rPr>
      </w:pPr>
      <w:r>
        <w:rPr>
          <w:lang w:val="id-ID"/>
        </w:rPr>
        <w:lastRenderedPageBreak/>
        <w:t xml:space="preserve">padi menimbulkan gejala fisiologis yang kompleks yang disebabkan oleh kondisi tanaman dan medium tumbuh yang mengandung Fe yang berlebihan (Makarim dan Suhartini, 1993). Menurut Suhaimi </w:t>
      </w:r>
      <w:r>
        <w:rPr>
          <w:i/>
          <w:sz w:val="21"/>
          <w:lang w:val="id-ID"/>
        </w:rPr>
        <w:t>et al.(</w:t>
      </w:r>
      <w:r>
        <w:rPr>
          <w:lang w:val="id-ID"/>
        </w:rPr>
        <w:t xml:space="preserve">2000), program pemuliaan dalam pembentukan varietas unggul padi pasang surut tidak hanya diprioritaskan pada potensi </w:t>
      </w:r>
      <w:r>
        <w:rPr>
          <w:spacing w:val="-3"/>
          <w:lang w:val="id-ID"/>
        </w:rPr>
        <w:t xml:space="preserve">hasil </w:t>
      </w:r>
      <w:r>
        <w:rPr>
          <w:lang w:val="id-ID"/>
        </w:rPr>
        <w:t>yang tinggi, tapi juga umur yang</w:t>
      </w:r>
      <w:r>
        <w:rPr>
          <w:spacing w:val="-3"/>
          <w:lang w:val="id-ID"/>
        </w:rPr>
        <w:t xml:space="preserve"> </w:t>
      </w:r>
      <w:r>
        <w:rPr>
          <w:lang w:val="id-ID"/>
        </w:rPr>
        <w:t>pendek.</w:t>
      </w:r>
    </w:p>
    <w:p w:rsidR="00174C0D" w:rsidRDefault="00174C0D" w:rsidP="00174C0D">
      <w:pPr>
        <w:pStyle w:val="BodyText"/>
        <w:spacing w:before="5" w:line="360" w:lineRule="auto"/>
        <w:ind w:right="38" w:firstLine="720"/>
        <w:rPr>
          <w:lang w:val="id-ID"/>
        </w:rPr>
      </w:pPr>
      <w:r>
        <w:rPr>
          <w:lang w:val="id-ID"/>
        </w:rPr>
        <w:t>Salah satu upaya yang dapat dilakukan untuk mendapatkan tanaman yang memiliki keunggulan pada kondisi lingkungan yang luas adalah dengan melakukan uji adaptasi. Uji multilokasi umumnya digunakan untuk mengevaluasi tanaman pada suatu hamparan yang luas yang merupakan target untuk lingkungan pertumbuhan tanaman (Berger et al., 2007). Uji multilokasi genotype baru sering menampilkan perbedaan hasil yang berubah- ubah dari satu lokasi dengan lokasi lainnya. Suatu genotype memberikan hasil tertinggi di lokasi tertentu namun belum tentu di lokasi lainnya. Terdapatnya perbedaan antara rata- rata hasil dengan potensi hasil disebabkan karena adanya kerentanan terhadap berbagai cekaman biotik dan abiotik (Shah et al., 2005). Stabilitas hasil diukur berdasarkan variasi hasil dari berbagai kondisi lingkungan (Cleveland, 2001). Menurut Susilawati et al. (2010) bahwa pendekatan yang dapat dilakukan untuk mengatasi cekaman salinitas pada lahan-lahan pertanaman padi adalah dengan mengembangkan varietas-varietas padi yang tahan terhadap cekaman lingkungan salinitas. Sangakkara (2001) mengemukakan tiga hal yang dapat dilakukan yaitu: (1) perbaikan pengelolaan tanaman, (2) seleksi dan perakitan varietas yang mampu beradaptasi pada kondisi</w:t>
      </w:r>
    </w:p>
    <w:p w:rsidR="00174C0D" w:rsidRDefault="00174C0D" w:rsidP="00174C0D">
      <w:pPr>
        <w:pStyle w:val="BodyText"/>
        <w:spacing w:before="91" w:line="355" w:lineRule="auto"/>
        <w:ind w:right="189"/>
        <w:rPr>
          <w:lang w:val="id-ID"/>
        </w:rPr>
      </w:pPr>
      <w:r>
        <w:rPr>
          <w:lang w:val="id-ID"/>
        </w:rPr>
        <w:br w:type="column"/>
      </w:r>
      <w:r>
        <w:rPr>
          <w:lang w:val="id-ID"/>
        </w:rPr>
        <w:lastRenderedPageBreak/>
        <w:t>cekaman, dan (3) bioteknologi untuk rekayasa verietas tahan</w:t>
      </w:r>
      <w:r>
        <w:rPr>
          <w:spacing w:val="-8"/>
          <w:lang w:val="id-ID"/>
        </w:rPr>
        <w:t xml:space="preserve"> </w:t>
      </w:r>
      <w:r>
        <w:rPr>
          <w:lang w:val="id-ID"/>
        </w:rPr>
        <w:t>salinitas.</w:t>
      </w:r>
    </w:p>
    <w:p w:rsidR="00174C0D" w:rsidRDefault="00174C0D" w:rsidP="00174C0D">
      <w:pPr>
        <w:pStyle w:val="BodyText"/>
        <w:spacing w:before="5"/>
        <w:ind w:left="0"/>
        <w:jc w:val="left"/>
        <w:rPr>
          <w:lang w:val="id-ID"/>
        </w:rPr>
      </w:pPr>
    </w:p>
    <w:p w:rsidR="00174C0D" w:rsidRDefault="00174C0D" w:rsidP="00174C0D">
      <w:pPr>
        <w:pStyle w:val="Heading3"/>
        <w:rPr>
          <w:lang w:val="id-ID"/>
        </w:rPr>
      </w:pPr>
      <w:r>
        <w:rPr>
          <w:lang w:val="id-ID"/>
        </w:rPr>
        <w:t>Berat  1000 butir</w:t>
      </w:r>
      <w:r>
        <w:rPr>
          <w:spacing w:val="-5"/>
          <w:lang w:val="id-ID"/>
        </w:rPr>
        <w:t xml:space="preserve"> </w:t>
      </w:r>
      <w:r>
        <w:rPr>
          <w:lang w:val="id-ID"/>
        </w:rPr>
        <w:t>(g)</w:t>
      </w:r>
    </w:p>
    <w:p w:rsidR="00174C0D" w:rsidRDefault="00174C0D" w:rsidP="00174C0D">
      <w:pPr>
        <w:pStyle w:val="BodyText"/>
        <w:spacing w:before="123" w:line="360" w:lineRule="auto"/>
        <w:ind w:right="186" w:firstLine="720"/>
        <w:rPr>
          <w:lang w:val="id-ID"/>
        </w:rPr>
      </w:pPr>
      <w:r>
        <w:rPr>
          <w:lang w:val="id-ID"/>
        </w:rPr>
        <w:t>Kemampuan galur G 23 menghasilkan berat 1000 butir (g) yang tinggi menunjukkan bahwa galur - galur tersebut memiliki kemampuan beradaptasi yang lebih baik pada kondisi lingkungan dan lahan pasang surut. Menurut Vergara (1995), penyebab kehampaan bulir diantaranya rebah, kurang intensitas cahaya, serangan penyakit, pemberian pupuk terlalu banyak, suhu rendah sedangkan kelembaban tinggi pada masa pembungaan, dan suhu rendah pada saat pembentukan malai. Intensitas cahaya matahari yang rendah dapat menyebabkan jumlah gabah per malai yang sedikit. Lokasi uji adaptasi merupakan bentuk lingkungan yang berbeda dimana keragaman hasil. Dengan adanya lingkungan yang berbeda dapat ditentukan galur padi pasang surut tipe baru yang mampu beradaptasi.</w:t>
      </w:r>
    </w:p>
    <w:p w:rsidR="00174C0D" w:rsidRDefault="00174C0D" w:rsidP="00174C0D">
      <w:pPr>
        <w:pStyle w:val="BodyText"/>
        <w:spacing w:line="360" w:lineRule="auto"/>
        <w:ind w:right="187" w:firstLine="720"/>
        <w:rPr>
          <w:lang w:val="id-ID"/>
        </w:rPr>
      </w:pPr>
      <w:r>
        <w:rPr>
          <w:lang w:val="id-ID"/>
        </w:rPr>
        <w:t>Bobot 1000 butir gabah secara tidak langsung menggambarkan besar atau kecilnya gabah suatu galur atau varietas padi. Galur/varietas yang gabahnya besar, bobot 1000 butirnya akan tinggi, demikian pula sebaliknya. Ukuran gabah dipengaruhi oleh sifat genetik serta daya adaptasinya dengan lingkungan tumbuhnya. Di dataran tinggi pada musim kemarau dengan suhu yang rendah sangat berpengaruh terhadap bobot 1000 butir gabah, (Fagi dan Las, 1988). Berbedanya bobot 1000 butir gabah merupakan sifat tanaman dimana kemampuan suatu varietas/galur menghasilkan gabah yang banyak sering berlawanan dengan kemampuan untuk menghasilkan</w:t>
      </w:r>
      <w:r>
        <w:rPr>
          <w:spacing w:val="21"/>
          <w:lang w:val="id-ID"/>
        </w:rPr>
        <w:t xml:space="preserve"> </w:t>
      </w:r>
      <w:r>
        <w:rPr>
          <w:lang w:val="id-ID"/>
        </w:rPr>
        <w:t>gabah</w:t>
      </w:r>
      <w:r>
        <w:rPr>
          <w:spacing w:val="22"/>
          <w:lang w:val="id-ID"/>
        </w:rPr>
        <w:t xml:space="preserve"> </w:t>
      </w:r>
      <w:r>
        <w:rPr>
          <w:lang w:val="id-ID"/>
        </w:rPr>
        <w:t>yang</w:t>
      </w:r>
      <w:r>
        <w:rPr>
          <w:spacing w:val="22"/>
          <w:lang w:val="id-ID"/>
        </w:rPr>
        <w:t xml:space="preserve"> </w:t>
      </w:r>
      <w:r>
        <w:rPr>
          <w:lang w:val="id-ID"/>
        </w:rPr>
        <w:t>besar</w:t>
      </w:r>
      <w:r>
        <w:rPr>
          <w:spacing w:val="23"/>
          <w:lang w:val="id-ID"/>
        </w:rPr>
        <w:t xml:space="preserve"> </w:t>
      </w:r>
      <w:r>
        <w:rPr>
          <w:lang w:val="id-ID"/>
        </w:rPr>
        <w:t>dan</w:t>
      </w:r>
      <w:r>
        <w:rPr>
          <w:spacing w:val="21"/>
          <w:lang w:val="id-ID"/>
        </w:rPr>
        <w:t xml:space="preserve"> </w:t>
      </w:r>
      <w:r>
        <w:rPr>
          <w:lang w:val="id-ID"/>
        </w:rPr>
        <w:t>berat,</w:t>
      </w:r>
    </w:p>
    <w:p w:rsidR="00174C0D" w:rsidRDefault="00174C0D" w:rsidP="00174C0D">
      <w:pPr>
        <w:widowControl/>
        <w:autoSpaceDE/>
        <w:autoSpaceDN/>
        <w:spacing w:line="360" w:lineRule="auto"/>
        <w:rPr>
          <w:lang w:val="id-ID"/>
        </w:rPr>
        <w:sectPr w:rsidR="00174C0D">
          <w:pgSz w:w="11910" w:h="16840"/>
          <w:pgMar w:top="1420" w:right="1220" w:bottom="1180" w:left="1580" w:header="719" w:footer="984" w:gutter="0"/>
          <w:cols w:num="2" w:space="720" w:equalWidth="0">
            <w:col w:w="4421" w:space="122"/>
            <w:col w:w="4567"/>
          </w:cols>
        </w:sectPr>
      </w:pPr>
    </w:p>
    <w:p w:rsidR="00174C0D" w:rsidRDefault="00174C0D" w:rsidP="00174C0D">
      <w:pPr>
        <w:pStyle w:val="BodyText"/>
        <w:spacing w:before="91" w:line="360" w:lineRule="auto"/>
        <w:ind w:right="41"/>
        <w:rPr>
          <w:lang w:val="id-ID"/>
        </w:rPr>
      </w:pPr>
      <w:r>
        <w:rPr>
          <w:lang w:val="id-ID"/>
        </w:rPr>
        <w:lastRenderedPageBreak/>
        <w:t>namun produksi yang tinggi juga dapat dicapai dengan jumlah gabah yang banyak walaupun ukurannya tidak begitu besar (Simanulang, 2001). Hasil padi ditentukan oleh komponen hasil seperti jumlah gabah isi per malai dan bobot 1000 butir. Korelasi hasil nyata dengan bobot 1000 butir dan gabah isi per malai merupakan salah satu acuan kriteria seleki untuk mendapatkan hasil</w:t>
      </w:r>
      <w:r>
        <w:rPr>
          <w:spacing w:val="-1"/>
          <w:lang w:val="id-ID"/>
        </w:rPr>
        <w:t xml:space="preserve"> </w:t>
      </w:r>
      <w:r>
        <w:rPr>
          <w:lang w:val="id-ID"/>
        </w:rPr>
        <w:t>tinggi.</w:t>
      </w:r>
    </w:p>
    <w:p w:rsidR="00174C0D" w:rsidRDefault="00174C0D" w:rsidP="00174C0D">
      <w:pPr>
        <w:pStyle w:val="BodyText"/>
        <w:ind w:left="0"/>
        <w:jc w:val="left"/>
        <w:rPr>
          <w:sz w:val="24"/>
          <w:lang w:val="id-ID"/>
        </w:rPr>
      </w:pPr>
    </w:p>
    <w:p w:rsidR="00174C0D" w:rsidRDefault="00174C0D" w:rsidP="00174C0D">
      <w:pPr>
        <w:pStyle w:val="Heading1"/>
        <w:spacing w:before="195"/>
        <w:ind w:left="1136" w:right="1067"/>
        <w:jc w:val="center"/>
        <w:rPr>
          <w:lang w:val="id-ID"/>
        </w:rPr>
      </w:pPr>
      <w:r>
        <w:rPr>
          <w:lang w:val="id-ID"/>
        </w:rPr>
        <w:t>KESIMPULAN</w:t>
      </w:r>
    </w:p>
    <w:p w:rsidR="00174C0D" w:rsidRDefault="00174C0D" w:rsidP="00174C0D">
      <w:pPr>
        <w:pStyle w:val="BodyText"/>
        <w:spacing w:before="8"/>
        <w:ind w:left="0"/>
        <w:jc w:val="left"/>
        <w:rPr>
          <w:b/>
          <w:sz w:val="26"/>
          <w:lang w:val="id-ID"/>
        </w:rPr>
      </w:pPr>
    </w:p>
    <w:p w:rsidR="00174C0D" w:rsidRDefault="00174C0D" w:rsidP="00174C0D">
      <w:pPr>
        <w:pStyle w:val="BodyText"/>
        <w:spacing w:line="360" w:lineRule="auto"/>
        <w:ind w:right="44" w:firstLine="720"/>
        <w:rPr>
          <w:lang w:val="id-ID"/>
        </w:rPr>
      </w:pPr>
      <w:r>
        <w:rPr>
          <w:lang w:val="id-ID"/>
        </w:rPr>
        <w:t>Dari hasil penelitian dapat disimpulkan bahwa galur pasang surut pada pertumbuhan vegetatif tertinggi pada tinggi Tanaman G7 (119,12 cm), jumlah anakan G53 (16,67 batang</w:t>
      </w:r>
    </w:p>
    <w:p w:rsidR="00174C0D" w:rsidRDefault="00174C0D" w:rsidP="00174C0D">
      <w:pPr>
        <w:pStyle w:val="BodyText"/>
        <w:spacing w:line="360" w:lineRule="auto"/>
        <w:ind w:right="43"/>
        <w:rPr>
          <w:lang w:val="id-ID"/>
        </w:rPr>
      </w:pPr>
      <w:r>
        <w:rPr>
          <w:lang w:val="id-ID"/>
        </w:rPr>
        <w:t xml:space="preserve">), anakan produktif G 53 (15,00 batang ) sedang pengamatanan parameter panjang malaii G7 (34,67 cm), Gabah bernas </w:t>
      </w:r>
      <w:r>
        <w:rPr>
          <w:spacing w:val="-3"/>
          <w:lang w:val="id-ID"/>
        </w:rPr>
        <w:t xml:space="preserve">G1 </w:t>
      </w:r>
      <w:r>
        <w:rPr>
          <w:lang w:val="id-ID"/>
        </w:rPr>
        <w:t>(209,00 butir),hasil G4 (6,27 ton/ha),berat 1000 butir G23 (28,03 g) yang dapar beradaptasi baik dan dapat dikembangkani Kabupaten Siak adalah G4 (6.27</w:t>
      </w:r>
      <w:r>
        <w:rPr>
          <w:spacing w:val="-1"/>
          <w:lang w:val="id-ID"/>
        </w:rPr>
        <w:t xml:space="preserve"> </w:t>
      </w:r>
      <w:r>
        <w:rPr>
          <w:lang w:val="id-ID"/>
        </w:rPr>
        <w:t>t/ha).</w:t>
      </w:r>
    </w:p>
    <w:p w:rsidR="00174C0D" w:rsidRDefault="00174C0D" w:rsidP="00174C0D">
      <w:pPr>
        <w:pStyle w:val="BodyText"/>
        <w:spacing w:before="8"/>
        <w:ind w:left="0"/>
        <w:jc w:val="left"/>
        <w:rPr>
          <w:sz w:val="30"/>
          <w:lang w:val="id-ID"/>
        </w:rPr>
      </w:pPr>
    </w:p>
    <w:p w:rsidR="00174C0D" w:rsidRDefault="00174C0D" w:rsidP="00174C0D">
      <w:pPr>
        <w:pStyle w:val="Heading1"/>
        <w:ind w:left="1143" w:right="1067"/>
        <w:jc w:val="center"/>
        <w:rPr>
          <w:lang w:val="id-ID"/>
        </w:rPr>
      </w:pPr>
      <w:r>
        <w:rPr>
          <w:lang w:val="id-ID"/>
        </w:rPr>
        <w:t>DAFTAR PUSTAKA</w:t>
      </w:r>
    </w:p>
    <w:p w:rsidR="00174C0D" w:rsidRDefault="00174C0D" w:rsidP="00174C0D">
      <w:pPr>
        <w:pStyle w:val="BodyText"/>
        <w:spacing w:before="1"/>
        <w:ind w:left="0"/>
        <w:jc w:val="left"/>
        <w:rPr>
          <w:b/>
          <w:sz w:val="21"/>
          <w:lang w:val="id-ID"/>
        </w:rPr>
      </w:pPr>
    </w:p>
    <w:p w:rsidR="00174C0D" w:rsidRDefault="00174C0D" w:rsidP="00174C0D">
      <w:pPr>
        <w:pStyle w:val="BodyText"/>
        <w:ind w:left="686" w:right="43" w:hanging="567"/>
        <w:rPr>
          <w:lang w:val="id-ID"/>
        </w:rPr>
      </w:pPr>
      <w:r>
        <w:rPr>
          <w:lang w:val="id-ID"/>
        </w:rPr>
        <w:t xml:space="preserve">Aswidinnoor, H., </w:t>
      </w:r>
      <w:r>
        <w:rPr>
          <w:spacing w:val="-4"/>
          <w:lang w:val="id-ID"/>
        </w:rPr>
        <w:t>M.</w:t>
      </w:r>
      <w:r>
        <w:rPr>
          <w:spacing w:val="54"/>
          <w:lang w:val="id-ID"/>
        </w:rPr>
        <w:t xml:space="preserve"> </w:t>
      </w:r>
      <w:r>
        <w:rPr>
          <w:lang w:val="id-ID"/>
        </w:rPr>
        <w:t>Sabran, Masganti dan Susilawati. 2008. Perakitan Varietas Unggul Padi Tipe Baru dan Padi Tipe Baru Ratun Apesifik Lahan Pasang Surut Kalimantan untuk Mendukung Teknologi Budidaya Dua Kali Panen Setahun. LPPM IPB. Bogor. 30</w:t>
      </w:r>
      <w:r>
        <w:rPr>
          <w:spacing w:val="-4"/>
          <w:lang w:val="id-ID"/>
        </w:rPr>
        <w:t xml:space="preserve"> </w:t>
      </w:r>
      <w:r>
        <w:rPr>
          <w:lang w:val="id-ID"/>
        </w:rPr>
        <w:t>hal.</w:t>
      </w:r>
    </w:p>
    <w:p w:rsidR="00174C0D" w:rsidRDefault="00174C0D" w:rsidP="00174C0D">
      <w:pPr>
        <w:pStyle w:val="BodyText"/>
        <w:ind w:left="662" w:right="43" w:hanging="543"/>
        <w:rPr>
          <w:lang w:val="id-ID"/>
        </w:rPr>
      </w:pPr>
      <w:r>
        <w:rPr>
          <w:lang w:val="id-ID"/>
        </w:rPr>
        <w:t>Badan Pusat Statistik. 2011. Berita Resmi Statistik No.</w:t>
      </w:r>
      <w:r>
        <w:rPr>
          <w:spacing w:val="1"/>
          <w:lang w:val="id-ID"/>
        </w:rPr>
        <w:t xml:space="preserve"> </w:t>
      </w:r>
      <w:r>
        <w:rPr>
          <w:lang w:val="id-ID"/>
        </w:rPr>
        <w:t>18/03/Th.</w:t>
      </w:r>
    </w:p>
    <w:p w:rsidR="00174C0D" w:rsidRDefault="00174C0D" w:rsidP="00174C0D">
      <w:pPr>
        <w:pStyle w:val="BodyText"/>
        <w:ind w:left="662" w:right="42" w:hanging="481"/>
        <w:rPr>
          <w:lang w:val="id-ID"/>
        </w:rPr>
      </w:pPr>
      <w:r>
        <w:rPr>
          <w:lang w:val="id-ID"/>
        </w:rPr>
        <w:t>XIV.Chambers,1976, Klimatologi .Dasar Bagian Klimatologi Pertanian. Departemen.Ilmu pengetahuan</w:t>
      </w:r>
      <w:r>
        <w:rPr>
          <w:spacing w:val="-3"/>
          <w:lang w:val="id-ID"/>
        </w:rPr>
        <w:t xml:space="preserve"> </w:t>
      </w:r>
      <w:r>
        <w:rPr>
          <w:lang w:val="id-ID"/>
        </w:rPr>
        <w:t>Alam.IPB</w:t>
      </w:r>
    </w:p>
    <w:p w:rsidR="00174C0D" w:rsidRDefault="00174C0D" w:rsidP="00174C0D">
      <w:pPr>
        <w:pStyle w:val="BodyText"/>
        <w:ind w:left="662" w:right="38" w:hanging="543"/>
        <w:rPr>
          <w:lang w:val="id-ID"/>
        </w:rPr>
      </w:pPr>
      <w:r>
        <w:rPr>
          <w:lang w:val="id-ID"/>
        </w:rPr>
        <w:t>Buurman,P. dan Balsem,T.1990.land Unit Classfication for the reconnais sance soil survey of sumatera. Pusat Penelitian Tanah dan</w:t>
      </w:r>
      <w:r>
        <w:rPr>
          <w:spacing w:val="-6"/>
          <w:lang w:val="id-ID"/>
        </w:rPr>
        <w:t xml:space="preserve"> </w:t>
      </w:r>
      <w:r>
        <w:rPr>
          <w:lang w:val="id-ID"/>
        </w:rPr>
        <w:t>Agroklimat.</w:t>
      </w:r>
    </w:p>
    <w:p w:rsidR="00174C0D" w:rsidRDefault="00174C0D" w:rsidP="00174C0D">
      <w:pPr>
        <w:pStyle w:val="BodyText"/>
        <w:ind w:left="662" w:right="40" w:hanging="543"/>
        <w:rPr>
          <w:lang w:val="id-ID"/>
        </w:rPr>
      </w:pPr>
      <w:r>
        <w:rPr>
          <w:lang w:val="id-ID"/>
        </w:rPr>
        <w:t>Chanber. 1976. Pembentukan Varietas Padi Sawah dataran Tinggi Toleran Cekaman Suhu Rendah</w:t>
      </w:r>
    </w:p>
    <w:p w:rsidR="00174C0D" w:rsidRDefault="00174C0D" w:rsidP="00174C0D">
      <w:pPr>
        <w:pStyle w:val="BodyText"/>
        <w:spacing w:before="91"/>
        <w:ind w:left="662" w:right="184" w:hanging="543"/>
        <w:rPr>
          <w:lang w:val="id-ID"/>
        </w:rPr>
      </w:pPr>
      <w:r>
        <w:rPr>
          <w:lang w:val="id-ID"/>
        </w:rPr>
        <w:br w:type="column"/>
      </w:r>
      <w:r>
        <w:rPr>
          <w:lang w:val="id-ID"/>
        </w:rPr>
        <w:lastRenderedPageBreak/>
        <w:t>Fagi,A.M. dan Las 1988. Lingkungan Tumbuhan Padi In: M.Ismunadji,dkk (eds). Padi Buku I. Badan Penelitian dan Pengembangan Pertanian. Pusat Penelitian dan pengembangan Tanaman Pangan.</w:t>
      </w:r>
      <w:r>
        <w:rPr>
          <w:spacing w:val="1"/>
          <w:lang w:val="id-ID"/>
        </w:rPr>
        <w:t xml:space="preserve"> </w:t>
      </w:r>
      <w:r>
        <w:rPr>
          <w:lang w:val="id-ID"/>
        </w:rPr>
        <w:t>Bogor</w:t>
      </w:r>
    </w:p>
    <w:p w:rsidR="00174C0D" w:rsidRDefault="00174C0D" w:rsidP="00174C0D">
      <w:pPr>
        <w:pStyle w:val="BodyText"/>
        <w:spacing w:before="2"/>
        <w:ind w:left="686" w:right="185" w:hanging="567"/>
        <w:rPr>
          <w:lang w:val="id-ID"/>
        </w:rPr>
      </w:pPr>
      <w:r>
        <w:rPr>
          <w:lang w:val="id-ID"/>
        </w:rPr>
        <w:t>Fagi, A. M., B. Abdullah, dan S. Kertaadmaja. 2001. Peran Padi sebagai Sumber Daya Genetik Padi Modern. Dalam. Budidaya Padi, Prosiding Diskusi Panel dan Pameran Budaya</w:t>
      </w:r>
      <w:r>
        <w:rPr>
          <w:spacing w:val="-4"/>
          <w:lang w:val="id-ID"/>
        </w:rPr>
        <w:t xml:space="preserve"> </w:t>
      </w:r>
      <w:r>
        <w:rPr>
          <w:lang w:val="id-ID"/>
        </w:rPr>
        <w:t>Padi.</w:t>
      </w:r>
    </w:p>
    <w:p w:rsidR="00174C0D" w:rsidRDefault="00174C0D" w:rsidP="00174C0D">
      <w:pPr>
        <w:pStyle w:val="BodyText"/>
        <w:ind w:left="686" w:right="190" w:hanging="567"/>
        <w:rPr>
          <w:lang w:val="id-ID"/>
        </w:rPr>
      </w:pPr>
      <w:r>
        <w:rPr>
          <w:lang w:val="id-ID"/>
        </w:rPr>
        <w:t>Flower, Tj. 2004. Improving Crop Salt Tolerance. Journal Of Experimental botany. 55 (396) : 307 –</w:t>
      </w:r>
      <w:r>
        <w:rPr>
          <w:spacing w:val="-7"/>
          <w:lang w:val="id-ID"/>
        </w:rPr>
        <w:t xml:space="preserve"> </w:t>
      </w:r>
      <w:r>
        <w:rPr>
          <w:lang w:val="id-ID"/>
        </w:rPr>
        <w:t>319.</w:t>
      </w:r>
    </w:p>
    <w:p w:rsidR="00174C0D" w:rsidRDefault="00174C0D" w:rsidP="00174C0D">
      <w:pPr>
        <w:pStyle w:val="BodyText"/>
        <w:tabs>
          <w:tab w:val="left" w:pos="1731"/>
          <w:tab w:val="left" w:pos="2810"/>
          <w:tab w:val="left" w:pos="3573"/>
        </w:tabs>
        <w:spacing w:before="3" w:line="232" w:lineRule="auto"/>
        <w:ind w:right="188" w:hanging="6"/>
        <w:jc w:val="center"/>
        <w:rPr>
          <w:lang w:val="id-ID"/>
        </w:rPr>
      </w:pPr>
      <w:r>
        <w:rPr>
          <w:lang w:val="id-ID"/>
        </w:rPr>
        <w:t xml:space="preserve">Gomez, K. A. and </w:t>
      </w:r>
      <w:r>
        <w:rPr>
          <w:spacing w:val="-3"/>
          <w:lang w:val="id-ID"/>
        </w:rPr>
        <w:t xml:space="preserve">A. </w:t>
      </w:r>
      <w:r>
        <w:rPr>
          <w:lang w:val="id-ID"/>
        </w:rPr>
        <w:t xml:space="preserve">A. Gomez. 1995. Uji Multilokasi. </w:t>
      </w:r>
      <w:r>
        <w:rPr>
          <w:i/>
          <w:sz w:val="21"/>
          <w:lang w:val="id-ID"/>
        </w:rPr>
        <w:t>dalam</w:t>
      </w:r>
      <w:r>
        <w:rPr>
          <w:lang w:val="id-ID"/>
        </w:rPr>
        <w:t>. E. Sjamsuddin, J. Hakim,N.,M.y.</w:t>
      </w:r>
      <w:r>
        <w:rPr>
          <w:lang w:val="id-ID"/>
        </w:rPr>
        <w:tab/>
        <w:t>Nyakpa,</w:t>
      </w:r>
      <w:r>
        <w:rPr>
          <w:lang w:val="id-ID"/>
        </w:rPr>
        <w:tab/>
        <w:t>A.M.</w:t>
      </w:r>
      <w:r>
        <w:rPr>
          <w:lang w:val="id-ID"/>
        </w:rPr>
        <w:tab/>
      </w:r>
      <w:r>
        <w:rPr>
          <w:spacing w:val="-3"/>
          <w:lang w:val="id-ID"/>
        </w:rPr>
        <w:t>Lubis,S.g</w:t>
      </w:r>
    </w:p>
    <w:p w:rsidR="00174C0D" w:rsidRDefault="00174C0D" w:rsidP="00174C0D">
      <w:pPr>
        <w:pStyle w:val="BodyText"/>
        <w:ind w:left="686" w:right="188"/>
        <w:rPr>
          <w:lang w:val="id-ID"/>
        </w:rPr>
      </w:pPr>
      <w:r>
        <w:rPr>
          <w:lang w:val="id-ID"/>
        </w:rPr>
        <w:t>Nugroho,M.A.Diha, G.B Hong, dan H.Barley, 1986. Dasar-Dasar Ilmu tanah Universitas Lampung, Lampung</w:t>
      </w:r>
    </w:p>
    <w:p w:rsidR="00174C0D" w:rsidRDefault="00174C0D" w:rsidP="00174C0D">
      <w:pPr>
        <w:pStyle w:val="BodyText"/>
        <w:spacing w:line="235" w:lineRule="auto"/>
        <w:ind w:left="686" w:right="191" w:hanging="567"/>
        <w:rPr>
          <w:lang w:val="id-ID"/>
        </w:rPr>
      </w:pPr>
      <w:r>
        <w:rPr>
          <w:lang w:val="id-ID"/>
        </w:rPr>
        <w:t>Hardjadi, M.S, 1991, Pengantar Agronomi , PT. Gramedia, Jakarta.</w:t>
      </w:r>
    </w:p>
    <w:p w:rsidR="00174C0D" w:rsidRDefault="00174C0D" w:rsidP="00174C0D">
      <w:pPr>
        <w:pStyle w:val="BodyText"/>
        <w:ind w:left="686" w:right="186" w:hanging="567"/>
        <w:rPr>
          <w:lang w:val="id-ID"/>
        </w:rPr>
      </w:pPr>
      <w:r>
        <w:rPr>
          <w:lang w:val="id-ID"/>
        </w:rPr>
        <w:t xml:space="preserve">Hondrade, R., and E. Hondrade. 2002. Upland Rice Varietal Acces, Test and Multiplication (ATM), p. 54. </w:t>
      </w:r>
      <w:r>
        <w:rPr>
          <w:i/>
          <w:sz w:val="21"/>
          <w:lang w:val="id-ID"/>
        </w:rPr>
        <w:t xml:space="preserve">In </w:t>
      </w:r>
      <w:r>
        <w:rPr>
          <w:lang w:val="id-ID"/>
        </w:rPr>
        <w:t>: J.R. Witcombe, L.B. Parr, and G.N. Atlin (Eds.). Breeding Rainfed Rice for Drought-prone Environments: Integrating Conventional and Participatory Plant Breeding in South and Southeast Asia. IRRI. Philippines.</w:t>
      </w:r>
    </w:p>
    <w:p w:rsidR="00174C0D" w:rsidRDefault="00174C0D" w:rsidP="00174C0D">
      <w:pPr>
        <w:pStyle w:val="BodyText"/>
        <w:ind w:left="686" w:right="190" w:hanging="567"/>
        <w:rPr>
          <w:lang w:val="id-ID"/>
        </w:rPr>
      </w:pPr>
      <w:r>
        <w:rPr>
          <w:lang w:val="id-ID"/>
        </w:rPr>
        <w:t>Ikhwani, E.Suhartatik,A.k. Makarim 2010. Pengaruh Waktu, Lama dan Kekeruhan Air Terhadap Pertumbuhan dan  Hasil Padi Sawah IR64.sub I Jurnal Pertanian Tanaman Pangan Vol :</w:t>
      </w:r>
      <w:r>
        <w:rPr>
          <w:spacing w:val="-8"/>
          <w:lang w:val="id-ID"/>
        </w:rPr>
        <w:t xml:space="preserve"> </w:t>
      </w:r>
      <w:r>
        <w:rPr>
          <w:lang w:val="id-ID"/>
        </w:rPr>
        <w:t>29</w:t>
      </w:r>
    </w:p>
    <w:p w:rsidR="00174C0D" w:rsidRDefault="00174C0D" w:rsidP="00174C0D">
      <w:pPr>
        <w:pStyle w:val="BodyText"/>
        <w:ind w:left="686" w:right="188" w:hanging="567"/>
        <w:rPr>
          <w:lang w:val="id-ID"/>
        </w:rPr>
      </w:pPr>
      <w:r>
        <w:rPr>
          <w:lang w:val="id-ID"/>
        </w:rPr>
        <w:t>Johnson, R.R. 1978. Growth and yield of maize as affected by early - season devoliations agronomy. Jurnal No. 70 : 1 – 4 p.</w:t>
      </w:r>
    </w:p>
    <w:p w:rsidR="00174C0D" w:rsidRDefault="00174C0D" w:rsidP="00174C0D">
      <w:pPr>
        <w:pStyle w:val="BodyText"/>
        <w:ind w:left="686" w:right="189" w:hanging="567"/>
        <w:rPr>
          <w:lang w:val="id-ID"/>
        </w:rPr>
      </w:pPr>
      <w:r>
        <w:rPr>
          <w:lang w:val="id-ID"/>
        </w:rPr>
        <w:t>Kurniawan, A. Y. 2008. Analisis Efisiensi Ekonomi dan Daya Saing Usahatani Jagung pada Lahan Kering di Kabupaten Tanah Laut Kalimantan Selatan. Tesis Magister Sains. Sekolah Pascasarjana. Institut Pertanian Bogor.</w:t>
      </w:r>
    </w:p>
    <w:p w:rsidR="00174C0D" w:rsidRDefault="00174C0D" w:rsidP="00174C0D">
      <w:pPr>
        <w:pStyle w:val="BodyText"/>
        <w:tabs>
          <w:tab w:val="left" w:pos="4045"/>
        </w:tabs>
        <w:ind w:left="686" w:right="186" w:hanging="567"/>
        <w:rPr>
          <w:lang w:val="id-ID"/>
        </w:rPr>
      </w:pPr>
      <w:r>
        <w:rPr>
          <w:lang w:val="id-ID"/>
        </w:rPr>
        <w:t>Makarim,A.K.,D.Pasaribu,Z.Zaeni</w:t>
      </w:r>
      <w:r>
        <w:rPr>
          <w:lang w:val="id-ID"/>
        </w:rPr>
        <w:tab/>
      </w:r>
      <w:r>
        <w:rPr>
          <w:spacing w:val="-5"/>
          <w:lang w:val="id-ID"/>
        </w:rPr>
        <w:t xml:space="preserve">and </w:t>
      </w:r>
      <w:r>
        <w:rPr>
          <w:lang w:val="id-ID"/>
        </w:rPr>
        <w:t>I.Las.2003. Analisis dan Sintesis Hasil Pengelolaaan Tanaman dan Sumberdaya Terpadu (PTT) dalam Program P3T.IAARD,Dept.Of</w:t>
      </w:r>
      <w:r>
        <w:rPr>
          <w:spacing w:val="-3"/>
          <w:lang w:val="id-ID"/>
        </w:rPr>
        <w:t xml:space="preserve"> </w:t>
      </w:r>
      <w:r>
        <w:rPr>
          <w:lang w:val="id-ID"/>
        </w:rPr>
        <w:t>Agriculture</w:t>
      </w:r>
    </w:p>
    <w:p w:rsidR="00174C0D" w:rsidRDefault="00174C0D" w:rsidP="00174C0D">
      <w:pPr>
        <w:pStyle w:val="BodyText"/>
        <w:ind w:left="686" w:right="187" w:hanging="567"/>
        <w:rPr>
          <w:lang w:val="id-ID"/>
        </w:rPr>
      </w:pPr>
      <w:r>
        <w:rPr>
          <w:lang w:val="id-ID"/>
        </w:rPr>
        <w:t>Manwan, I., Ismail,I.g., Alihamsyah,T., dan Partohardjono. 1992. Teknologi Pengembangan Pertanian Lahan Rawa Pasang Surut. Dalam Prosiding Pertemuan Nasional Pengembangan Teknologi Pertanian lahan Rawa</w:t>
      </w:r>
      <w:r>
        <w:rPr>
          <w:spacing w:val="17"/>
          <w:lang w:val="id-ID"/>
        </w:rPr>
        <w:t xml:space="preserve"> </w:t>
      </w:r>
      <w:r>
        <w:rPr>
          <w:lang w:val="id-ID"/>
        </w:rPr>
        <w:t>Pasang</w:t>
      </w:r>
    </w:p>
    <w:p w:rsidR="00174C0D" w:rsidRDefault="00174C0D" w:rsidP="00174C0D">
      <w:pPr>
        <w:widowControl/>
        <w:autoSpaceDE/>
        <w:autoSpaceDN/>
        <w:rPr>
          <w:lang w:val="id-ID"/>
        </w:rPr>
        <w:sectPr w:rsidR="00174C0D">
          <w:pgSz w:w="11910" w:h="16840"/>
          <w:pgMar w:top="1420" w:right="1220" w:bottom="1180" w:left="1580" w:header="719" w:footer="984" w:gutter="0"/>
          <w:cols w:num="2" w:space="720" w:equalWidth="0">
            <w:col w:w="4421" w:space="121"/>
            <w:col w:w="4568"/>
          </w:cols>
        </w:sectPr>
      </w:pPr>
    </w:p>
    <w:p w:rsidR="00174C0D" w:rsidRDefault="00174C0D" w:rsidP="00174C0D">
      <w:pPr>
        <w:pStyle w:val="BodyText"/>
        <w:spacing w:before="91"/>
        <w:ind w:left="686" w:right="38"/>
        <w:rPr>
          <w:lang w:val="id-ID"/>
        </w:rPr>
      </w:pPr>
      <w:r>
        <w:rPr>
          <w:lang w:val="id-ID"/>
        </w:rPr>
        <w:lastRenderedPageBreak/>
        <w:t>Surut dan Lebak, Cisarua 7-8 Maret  1992.</w:t>
      </w:r>
    </w:p>
    <w:p w:rsidR="00174C0D" w:rsidRDefault="00174C0D" w:rsidP="00174C0D">
      <w:pPr>
        <w:pStyle w:val="BodyText"/>
        <w:spacing w:before="21"/>
        <w:ind w:left="686" w:right="41" w:hanging="563"/>
        <w:rPr>
          <w:lang w:val="id-ID"/>
        </w:rPr>
      </w:pPr>
      <w:r>
        <w:rPr>
          <w:lang w:val="id-ID"/>
        </w:rPr>
        <w:t>Parlin H. Sinaga.2014. Screening of Rice Genotypes and Evaluation of their Ratooning Ability in Tidal Swamp Area. Graduate School of Plant Breeding and Biotechnology, Department of Agronomy and Horticulture, Bogor Agricultural University.</w:t>
      </w:r>
    </w:p>
    <w:p w:rsidR="00174C0D" w:rsidRDefault="00174C0D" w:rsidP="00174C0D">
      <w:pPr>
        <w:pStyle w:val="BodyText"/>
        <w:spacing w:before="1"/>
        <w:ind w:left="662" w:right="60" w:hanging="543"/>
        <w:rPr>
          <w:lang w:val="id-ID"/>
        </w:rPr>
      </w:pPr>
      <w:r>
        <w:rPr>
          <w:lang w:val="id-ID"/>
        </w:rPr>
        <w:t>Pelalawan Dalam Angka, 2011. Laporan Tahunan .Badan Perencanaan Pembangunan Daerah .Pusat Statistik Kabupaten Pelalawan</w:t>
      </w:r>
    </w:p>
    <w:p w:rsidR="00174C0D" w:rsidRDefault="00174C0D" w:rsidP="00174C0D">
      <w:pPr>
        <w:pStyle w:val="BodyText"/>
        <w:ind w:left="686" w:right="42" w:hanging="567"/>
        <w:rPr>
          <w:lang w:val="id-ID"/>
        </w:rPr>
      </w:pPr>
      <w:r>
        <w:rPr>
          <w:lang w:val="id-ID"/>
        </w:rPr>
        <w:t>Rosmini, H., M. Saleh. 1998. Daya Hasil Galur Padi di Lahan Pasang Surut. Laporan Hasil Penelitian 1998/1999B. alittra Banjarbaru.8</w:t>
      </w:r>
      <w:r>
        <w:rPr>
          <w:spacing w:val="-1"/>
          <w:lang w:val="id-ID"/>
        </w:rPr>
        <w:t xml:space="preserve"> </w:t>
      </w:r>
      <w:r>
        <w:rPr>
          <w:lang w:val="id-ID"/>
        </w:rPr>
        <w:t>hal.</w:t>
      </w:r>
    </w:p>
    <w:p w:rsidR="00174C0D" w:rsidRDefault="00174C0D" w:rsidP="00174C0D">
      <w:pPr>
        <w:pStyle w:val="BodyText"/>
        <w:spacing w:before="4"/>
        <w:ind w:left="686" w:right="42" w:hanging="567"/>
        <w:rPr>
          <w:lang w:val="id-ID"/>
        </w:rPr>
      </w:pPr>
      <w:r>
        <w:rPr>
          <w:lang w:val="id-ID"/>
        </w:rPr>
        <w:t xml:space="preserve">Rosmini, </w:t>
      </w:r>
      <w:r>
        <w:rPr>
          <w:spacing w:val="-4"/>
          <w:lang w:val="id-ID"/>
        </w:rPr>
        <w:t xml:space="preserve">H. </w:t>
      </w:r>
      <w:r>
        <w:rPr>
          <w:lang w:val="id-ID"/>
        </w:rPr>
        <w:t>1999. Penampilan Daya Hasil Galur Padi di Laban Pasang Sumt. Laporan Hasil Penelitian 1999/2000. Balittra Banjarbaro. 8 hal.</w:t>
      </w:r>
    </w:p>
    <w:p w:rsidR="00174C0D" w:rsidRDefault="00174C0D" w:rsidP="00174C0D">
      <w:pPr>
        <w:pStyle w:val="BodyText"/>
        <w:ind w:left="686" w:right="43" w:hanging="567"/>
        <w:rPr>
          <w:lang w:val="id-ID"/>
        </w:rPr>
      </w:pPr>
      <w:r>
        <w:rPr>
          <w:lang w:val="id-ID"/>
        </w:rPr>
        <w:t>Simanulang, Z, A. 2001. Kriteria Seleksi Untuk Sifat Agronomis dan Mutu. Pelatihan dan koordinasi Program Pemuliaan Partifatif (Shuttke Breeding) dan Uji Multi Lokasi. Sukamandi 9-14 April 2001. Balai Penelitian Padi Sukamandi.</w:t>
      </w:r>
    </w:p>
    <w:p w:rsidR="00174C0D" w:rsidRDefault="00174C0D" w:rsidP="00174C0D">
      <w:pPr>
        <w:pStyle w:val="BodyText"/>
        <w:ind w:left="686" w:right="38" w:hanging="567"/>
        <w:rPr>
          <w:lang w:val="id-ID"/>
        </w:rPr>
      </w:pPr>
      <w:r>
        <w:rPr>
          <w:lang w:val="id-ID"/>
        </w:rPr>
        <w:t>Somaatmadja, S., 1995. Peningkatan Produksi Kedelai melalui Perakitan Varietas. Dalam Susilawati., Uji Multilokasi GalurHarapan dan Varietas Padi Terpilih di Lahan Pasang</w:t>
      </w:r>
      <w:r>
        <w:rPr>
          <w:spacing w:val="-2"/>
          <w:lang w:val="id-ID"/>
        </w:rPr>
        <w:t xml:space="preserve"> </w:t>
      </w:r>
      <w:r>
        <w:rPr>
          <w:lang w:val="id-ID"/>
        </w:rPr>
        <w:t>Surut.</w:t>
      </w:r>
    </w:p>
    <w:p w:rsidR="00174C0D" w:rsidRDefault="00174C0D" w:rsidP="00174C0D">
      <w:pPr>
        <w:pStyle w:val="BodyText"/>
        <w:ind w:left="686" w:right="40" w:hanging="567"/>
        <w:rPr>
          <w:lang w:val="id-ID"/>
        </w:rPr>
      </w:pPr>
      <w:r>
        <w:rPr>
          <w:lang w:val="id-ID"/>
        </w:rPr>
        <w:t>Subandi. 1981. Perbaikan varietas. Dalam Subandi M. Syam dan A. Wijono (Eds) pp: 81-100. Puslitbangtan Bogor. 432 hal.</w:t>
      </w:r>
    </w:p>
    <w:p w:rsidR="00174C0D" w:rsidRDefault="00174C0D" w:rsidP="00174C0D">
      <w:pPr>
        <w:pStyle w:val="BodyText"/>
        <w:ind w:left="686" w:right="40" w:hanging="567"/>
        <w:rPr>
          <w:lang w:val="id-ID"/>
        </w:rPr>
      </w:pPr>
      <w:r>
        <w:rPr>
          <w:lang w:val="id-ID"/>
        </w:rPr>
        <w:t>Susilawati., B.S. Purwoko. 2011. Pengujian Varietas dan Dosis Pupuk Setelah Panen Untuk Meningkatkan Potensi Ratun-Padi Di Sawah Pasang Surut J. Pengkajian dan Pengembangan Teknologi Pertanian . Vol</w:t>
      </w:r>
    </w:p>
    <w:p w:rsidR="00174C0D" w:rsidRDefault="00174C0D" w:rsidP="00174C0D">
      <w:pPr>
        <w:pStyle w:val="BodyText"/>
        <w:spacing w:before="1" w:line="241" w:lineRule="exact"/>
        <w:ind w:left="686"/>
        <w:rPr>
          <w:lang w:val="id-ID"/>
        </w:rPr>
      </w:pPr>
      <w:r>
        <w:rPr>
          <w:lang w:val="id-ID"/>
        </w:rPr>
        <w:t>: 12(1).</w:t>
      </w:r>
    </w:p>
    <w:p w:rsidR="00174C0D" w:rsidRDefault="00174C0D" w:rsidP="00174C0D">
      <w:pPr>
        <w:pStyle w:val="BodyText"/>
        <w:ind w:left="686" w:right="42" w:hanging="567"/>
        <w:rPr>
          <w:lang w:val="id-ID"/>
        </w:rPr>
      </w:pPr>
      <w:r>
        <w:rPr>
          <w:lang w:val="id-ID"/>
        </w:rPr>
        <w:t>Surakarta 28 Agustus 2001. Yayasan Padi Indonesia.</w:t>
      </w:r>
    </w:p>
    <w:p w:rsidR="00174C0D" w:rsidRDefault="00174C0D" w:rsidP="00174C0D">
      <w:pPr>
        <w:pStyle w:val="BodyText"/>
        <w:ind w:left="686" w:right="41" w:hanging="567"/>
        <w:rPr>
          <w:lang w:val="id-ID"/>
        </w:rPr>
      </w:pPr>
      <w:r>
        <w:rPr>
          <w:lang w:val="id-ID"/>
        </w:rPr>
        <w:t>Sutami, 2004. Penampilan Fenopik karakter Hasil galur Harapan padi rawa di Lahan Pasang Surut.</w:t>
      </w:r>
    </w:p>
    <w:p w:rsidR="00174C0D" w:rsidRDefault="00174C0D" w:rsidP="00174C0D">
      <w:pPr>
        <w:pStyle w:val="BodyText"/>
        <w:ind w:left="686" w:right="43" w:hanging="567"/>
        <w:rPr>
          <w:lang w:val="id-ID"/>
        </w:rPr>
      </w:pPr>
      <w:r>
        <w:rPr>
          <w:lang w:val="id-ID"/>
        </w:rPr>
        <w:t>Tester,M,and R,davenport. 2003 Na Tolerance and Na Transport In Higher Plants. Annuals Botany. 91:503,527</w:t>
      </w:r>
    </w:p>
    <w:p w:rsidR="00174C0D" w:rsidRDefault="00174C0D" w:rsidP="00174C0D">
      <w:pPr>
        <w:pStyle w:val="BodyText"/>
        <w:ind w:left="686" w:right="39" w:hanging="567"/>
        <w:rPr>
          <w:lang w:val="id-ID"/>
        </w:rPr>
      </w:pPr>
      <w:r>
        <w:rPr>
          <w:lang w:val="id-ID"/>
        </w:rPr>
        <w:t>Vegara, 1995 Uji Adaftasi galur padi sawah Tipe Baru ( Oryza sativa L) di Kabupaten Madiun, Jawa Timur dan Kabupaten Maros Sulawesi Selatan</w:t>
      </w:r>
    </w:p>
    <w:p w:rsidR="00174C0D" w:rsidRDefault="00174C0D" w:rsidP="00174C0D">
      <w:pPr>
        <w:pStyle w:val="BodyText"/>
        <w:ind w:left="686" w:right="45" w:hanging="567"/>
        <w:rPr>
          <w:lang w:val="id-ID"/>
        </w:rPr>
      </w:pPr>
      <w:r>
        <w:rPr>
          <w:lang w:val="id-ID"/>
        </w:rPr>
        <w:t>Widjaya Adhi I.P.G.1986. Pengelolaan Lahan Pasang Surut dan Lebak, jurnal Litbang</w:t>
      </w:r>
    </w:p>
    <w:p w:rsidR="00174C0D" w:rsidRDefault="00174C0D" w:rsidP="00174C0D">
      <w:pPr>
        <w:pStyle w:val="BodyText"/>
        <w:spacing w:before="91"/>
        <w:ind w:left="686" w:right="192"/>
        <w:rPr>
          <w:lang w:val="id-ID"/>
        </w:rPr>
      </w:pPr>
      <w:r>
        <w:rPr>
          <w:lang w:val="id-ID"/>
        </w:rPr>
        <w:t>Pertanian V (1) 1986. Badan Litbang Pertanian. Jakarta.</w:t>
      </w:r>
    </w:p>
    <w:p w:rsidR="00174C0D" w:rsidRDefault="00174C0D" w:rsidP="00174C0D">
      <w:pPr>
        <w:spacing w:line="230" w:lineRule="auto"/>
        <w:ind w:left="830" w:right="186" w:hanging="711"/>
        <w:jc w:val="both"/>
        <w:rPr>
          <w:sz w:val="20"/>
          <w:lang w:val="id-ID"/>
        </w:rPr>
      </w:pPr>
      <w:r>
        <w:rPr>
          <w:sz w:val="20"/>
          <w:lang w:val="id-ID"/>
        </w:rPr>
        <w:t xml:space="preserve">Yoshida, S. 1981. </w:t>
      </w:r>
      <w:r>
        <w:rPr>
          <w:i/>
          <w:sz w:val="21"/>
          <w:lang w:val="id-ID"/>
        </w:rPr>
        <w:t>Fundamentals of Rice Crop Science</w:t>
      </w:r>
      <w:r>
        <w:rPr>
          <w:sz w:val="20"/>
          <w:lang w:val="id-ID"/>
        </w:rPr>
        <w:t>. International Rice Research Institute. Los Banos, Philippines.</w:t>
      </w:r>
    </w:p>
    <w:p w:rsidR="00C2330E" w:rsidRDefault="00C2330E"/>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4C0D"/>
    <w:rsid w:val="00174C0D"/>
    <w:rsid w:val="00C233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74C0D"/>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174C0D"/>
    <w:pPr>
      <w:ind w:left="182"/>
      <w:outlineLvl w:val="0"/>
    </w:pPr>
    <w:rPr>
      <w:b/>
      <w:bCs/>
      <w:sz w:val="24"/>
      <w:szCs w:val="24"/>
    </w:rPr>
  </w:style>
  <w:style w:type="paragraph" w:styleId="Heading3">
    <w:name w:val="heading 3"/>
    <w:basedOn w:val="Normal"/>
    <w:link w:val="Heading3Char"/>
    <w:uiPriority w:val="1"/>
    <w:semiHidden/>
    <w:unhideWhenUsed/>
    <w:qFormat/>
    <w:rsid w:val="00174C0D"/>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74C0D"/>
    <w:rPr>
      <w:rFonts w:ascii="Tahoma" w:eastAsia="Tahoma" w:hAnsi="Tahoma" w:cs="Times New Roman"/>
      <w:b/>
      <w:bCs/>
      <w:sz w:val="24"/>
      <w:szCs w:val="24"/>
    </w:rPr>
  </w:style>
  <w:style w:type="character" w:customStyle="1" w:styleId="Heading3Char">
    <w:name w:val="Heading 3 Char"/>
    <w:basedOn w:val="DefaultParagraphFont"/>
    <w:link w:val="Heading3"/>
    <w:uiPriority w:val="1"/>
    <w:semiHidden/>
    <w:rsid w:val="00174C0D"/>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174C0D"/>
    <w:pPr>
      <w:ind w:left="119"/>
      <w:jc w:val="both"/>
    </w:pPr>
    <w:rPr>
      <w:sz w:val="20"/>
      <w:szCs w:val="20"/>
    </w:rPr>
  </w:style>
  <w:style w:type="character" w:customStyle="1" w:styleId="BodyTextChar">
    <w:name w:val="Body Text Char"/>
    <w:basedOn w:val="DefaultParagraphFont"/>
    <w:link w:val="BodyText"/>
    <w:uiPriority w:val="1"/>
    <w:semiHidden/>
    <w:rsid w:val="00174C0D"/>
    <w:rPr>
      <w:rFonts w:ascii="Tahoma" w:eastAsia="Tahoma" w:hAnsi="Tahoma" w:cs="Times New Roman"/>
      <w:sz w:val="20"/>
      <w:szCs w:val="20"/>
    </w:rPr>
  </w:style>
  <w:style w:type="paragraph" w:customStyle="1" w:styleId="TableParagraph">
    <w:name w:val="Table Paragraph"/>
    <w:basedOn w:val="Normal"/>
    <w:uiPriority w:val="1"/>
    <w:qFormat/>
    <w:rsid w:val="00174C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74C0D"/>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174C0D"/>
    <w:pPr>
      <w:ind w:left="182"/>
      <w:outlineLvl w:val="0"/>
    </w:pPr>
    <w:rPr>
      <w:b/>
      <w:bCs/>
      <w:sz w:val="24"/>
      <w:szCs w:val="24"/>
    </w:rPr>
  </w:style>
  <w:style w:type="paragraph" w:styleId="Heading3">
    <w:name w:val="heading 3"/>
    <w:basedOn w:val="Normal"/>
    <w:link w:val="Heading3Char"/>
    <w:uiPriority w:val="1"/>
    <w:semiHidden/>
    <w:unhideWhenUsed/>
    <w:qFormat/>
    <w:rsid w:val="00174C0D"/>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74C0D"/>
    <w:rPr>
      <w:rFonts w:ascii="Tahoma" w:eastAsia="Tahoma" w:hAnsi="Tahoma" w:cs="Times New Roman"/>
      <w:b/>
      <w:bCs/>
      <w:sz w:val="24"/>
      <w:szCs w:val="24"/>
    </w:rPr>
  </w:style>
  <w:style w:type="character" w:customStyle="1" w:styleId="Heading3Char">
    <w:name w:val="Heading 3 Char"/>
    <w:basedOn w:val="DefaultParagraphFont"/>
    <w:link w:val="Heading3"/>
    <w:uiPriority w:val="1"/>
    <w:semiHidden/>
    <w:rsid w:val="00174C0D"/>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174C0D"/>
    <w:pPr>
      <w:ind w:left="119"/>
      <w:jc w:val="both"/>
    </w:pPr>
    <w:rPr>
      <w:sz w:val="20"/>
      <w:szCs w:val="20"/>
    </w:rPr>
  </w:style>
  <w:style w:type="character" w:customStyle="1" w:styleId="BodyTextChar">
    <w:name w:val="Body Text Char"/>
    <w:basedOn w:val="DefaultParagraphFont"/>
    <w:link w:val="BodyText"/>
    <w:uiPriority w:val="1"/>
    <w:semiHidden/>
    <w:rsid w:val="00174C0D"/>
    <w:rPr>
      <w:rFonts w:ascii="Tahoma" w:eastAsia="Tahoma" w:hAnsi="Tahoma" w:cs="Times New Roman"/>
      <w:sz w:val="20"/>
      <w:szCs w:val="20"/>
    </w:rPr>
  </w:style>
  <w:style w:type="paragraph" w:customStyle="1" w:styleId="TableParagraph">
    <w:name w:val="Table Paragraph"/>
    <w:basedOn w:val="Normal"/>
    <w:uiPriority w:val="1"/>
    <w:qFormat/>
    <w:rsid w:val="00174C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082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5236</Words>
  <Characters>29849</Characters>
  <Application>Microsoft Office Word</Application>
  <DocSecurity>0</DocSecurity>
  <Lines>248</Lines>
  <Paragraphs>70</Paragraphs>
  <ScaleCrop>false</ScaleCrop>
  <Company/>
  <LinksUpToDate>false</LinksUpToDate>
  <CharactersWithSpaces>35015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2020-07-02T07:48:00Z</dcterms:created>
  <dcterms:modified xsi:type="dcterms:W3CDTF">2020-07-02T07:51:00Z</dcterms:modified>
</cp:coreProperties>
</file>